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595"/>
        <w:gridCol w:w="797"/>
        <w:gridCol w:w="912"/>
        <w:gridCol w:w="1315"/>
        <w:gridCol w:w="1094"/>
        <w:gridCol w:w="1094"/>
        <w:gridCol w:w="1421"/>
        <w:gridCol w:w="1565"/>
        <w:gridCol w:w="1517"/>
        <w:gridCol w:w="1162"/>
        <w:gridCol w:w="1315"/>
        <w:gridCol w:w="2918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"/>
              </w:rPr>
              <w:t>MESLEKTE 40. 50. VE 60.YIL MADALYASI ALACAKLARIN LİSTESİ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6"/>
              </w:rPr>
              <w:t>Sıra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6"/>
              </w:rPr>
              <w:t>Adı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6"/>
              </w:rPr>
              <w:t>Soyadı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40" w:right="0" w:firstLine="0"/>
            </w:pPr>
            <w:r>
              <w:rPr>
                <w:rStyle w:val="CharStyle6"/>
              </w:rPr>
              <w:t>T.C. Kimlik 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300" w:right="0" w:firstLine="0"/>
            </w:pPr>
            <w:r>
              <w:rPr>
                <w:rStyle w:val="CharStyle6"/>
              </w:rPr>
              <w:t>Baro Sicil 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300" w:right="0" w:firstLine="0"/>
            </w:pPr>
            <w:r>
              <w:rPr>
                <w:rStyle w:val="CharStyle6"/>
              </w:rPr>
              <w:t>TBB Sicil 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6"/>
              </w:rPr>
              <w:t>Büro Adresi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6"/>
              </w:rPr>
              <w:t>Büro Telefonu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6"/>
              </w:rPr>
              <w:t>Cep Telefonu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6"/>
              </w:rPr>
              <w:t>Ev Adresi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6"/>
              </w:rPr>
              <w:t>Ev Telefonu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6"/>
              </w:rPr>
              <w:t xml:space="preserve">Kaçıncı Yılı Doldurduğu </w:t>
            </w:r>
            <w:r>
              <w:rPr>
                <w:rStyle w:val="CharStyle7"/>
              </w:rPr>
              <w:t xml:space="preserve">(40. 50. 60. </w:t>
            </w:r>
            <w:r>
              <w:rPr>
                <w:rStyle w:val="CharStyle6"/>
              </w:rPr>
              <w:t>Yıl)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40.YIİ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SO.Yıl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706" w:h="9370" w:wrap="none" w:vAnchor="page" w:hAnchor="page" w:x="4274" w:y="37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60.YIİ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06" w:h="9370" w:wrap="none" w:vAnchor="page" w:hAnchor="page" w:x="4274" w:y="376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Gövde metni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Gövde metni + Segoe UI,9,5 pt,Kalın,0 pt boşluk bırakılıyor"/>
    <w:basedOn w:val="CharStyle4"/>
    <w:rPr>
      <w:lang w:val="tr-TR"/>
      <w:b/>
      <w:bCs/>
      <w:sz w:val="19"/>
      <w:szCs w:val="19"/>
      <w:rFonts w:ascii="Segoe UI" w:eastAsia="Segoe UI" w:hAnsi="Segoe UI" w:cs="Segoe UI"/>
      <w:w w:val="100"/>
      <w:spacing w:val="1"/>
      <w:color w:val="000000"/>
      <w:position w:val="0"/>
    </w:rPr>
  </w:style>
  <w:style w:type="character" w:customStyle="1" w:styleId="CharStyle6">
    <w:name w:val="Gövde metni + Candara,9 pt,0 pt boşluk bırakılıyor"/>
    <w:basedOn w:val="CharStyle4"/>
    <w:rPr>
      <w:lang w:val="tr-TR"/>
      <w:sz w:val="18"/>
      <w:szCs w:val="18"/>
      <w:rFonts w:ascii="Candara" w:eastAsia="Candara" w:hAnsi="Candara" w:cs="Candara"/>
      <w:w w:val="100"/>
      <w:spacing w:val="3"/>
      <w:color w:val="000000"/>
      <w:position w:val="0"/>
    </w:rPr>
  </w:style>
  <w:style w:type="character" w:customStyle="1" w:styleId="CharStyle7">
    <w:name w:val="Gövde metni + Segoe UI,8,5 pt,Kalın,0 pt boşluk bırakılıyor"/>
    <w:basedOn w:val="CharStyle4"/>
    <w:rPr>
      <w:lang w:val="tr-TR"/>
      <w:b/>
      <w:bCs/>
      <w:sz w:val="17"/>
      <w:szCs w:val="17"/>
      <w:rFonts w:ascii="Segoe UI" w:eastAsia="Segoe UI" w:hAnsi="Segoe UI" w:cs="Segoe UI"/>
      <w:w w:val="100"/>
      <w:spacing w:val="6"/>
      <w:color w:val="000000"/>
      <w:position w:val="0"/>
    </w:rPr>
  </w:style>
  <w:style w:type="paragraph" w:customStyle="1" w:styleId="Style3">
    <w:name w:val="Gövde metni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