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DB" w:rsidRDefault="009A46DB" w:rsidP="009A46D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(TERCÜME)</w:t>
      </w:r>
      <w:r>
        <w:rPr>
          <w:rStyle w:val="DipnotBavurusu"/>
          <w:sz w:val="24"/>
          <w:szCs w:val="24"/>
        </w:rPr>
        <w:footnoteReference w:id="1"/>
      </w:r>
    </w:p>
    <w:p w:rsidR="00FC07D6" w:rsidRPr="009A46DB" w:rsidRDefault="00294686" w:rsidP="00586CEF">
      <w:pPr>
        <w:spacing w:after="0" w:line="240" w:lineRule="auto"/>
        <w:jc w:val="right"/>
        <w:rPr>
          <w:rFonts w:ascii="Andalus" w:hAnsi="Andalus" w:cs="Andalus"/>
          <w:color w:val="365F91" w:themeColor="accent1" w:themeShade="BF"/>
          <w:sz w:val="72"/>
          <w:szCs w:val="72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771650" cy="466725"/>
            <wp:effectExtent l="0" t="0" r="0" b="9525"/>
            <wp:docPr id="7" name="Resim 7" descr="http://www.bmj.bund.de/media/archive/3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mj.bund.de/media/archive/34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6DB" w:rsidRPr="009A46DB">
        <w:rPr>
          <w:rFonts w:ascii="Andalus" w:hAnsi="Andalus" w:cs="Andalus"/>
          <w:color w:val="365F91" w:themeColor="accent1" w:themeShade="BF"/>
          <w:sz w:val="72"/>
          <w:szCs w:val="72"/>
        </w:rPr>
        <w:t>IRZ</w:t>
      </w:r>
    </w:p>
    <w:p w:rsidR="00FC07D6" w:rsidRDefault="00FC07D6" w:rsidP="00586CEF">
      <w:pPr>
        <w:spacing w:after="0" w:line="240" w:lineRule="auto"/>
        <w:jc w:val="both"/>
        <w:rPr>
          <w:sz w:val="24"/>
          <w:szCs w:val="24"/>
        </w:rPr>
      </w:pPr>
    </w:p>
    <w:p w:rsidR="00FC07D6" w:rsidRDefault="00FC07D6" w:rsidP="00586CEF">
      <w:pPr>
        <w:spacing w:after="0" w:line="24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ab/>
      </w:r>
      <w:r w:rsidRPr="00586CEF">
        <w:rPr>
          <w:sz w:val="24"/>
          <w:szCs w:val="24"/>
        </w:rPr>
        <w:tab/>
      </w:r>
    </w:p>
    <w:p w:rsidR="00FC07D6" w:rsidRPr="00586CEF" w:rsidRDefault="00FC07D6" w:rsidP="00586CEF">
      <w:pPr>
        <w:spacing w:after="0" w:line="24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ab/>
      </w:r>
      <w:r w:rsidRPr="00586CEF">
        <w:rPr>
          <w:sz w:val="24"/>
          <w:szCs w:val="24"/>
        </w:rPr>
        <w:tab/>
      </w:r>
      <w:r w:rsidRPr="00586CEF">
        <w:rPr>
          <w:sz w:val="24"/>
          <w:szCs w:val="24"/>
        </w:rPr>
        <w:tab/>
      </w:r>
      <w:r w:rsidRPr="00586CEF">
        <w:rPr>
          <w:sz w:val="24"/>
          <w:szCs w:val="24"/>
        </w:rPr>
        <w:tab/>
      </w:r>
      <w:r w:rsidRPr="00586CEF">
        <w:rPr>
          <w:sz w:val="24"/>
          <w:szCs w:val="24"/>
        </w:rPr>
        <w:tab/>
      </w:r>
    </w:p>
    <w:tbl>
      <w:tblPr>
        <w:tblW w:w="0" w:type="auto"/>
        <w:tblInd w:w="6228" w:type="dxa"/>
        <w:tblLook w:val="01E0"/>
      </w:tblPr>
      <w:tblGrid>
        <w:gridCol w:w="2880"/>
      </w:tblGrid>
      <w:tr w:rsidR="00FC07D6" w:rsidRPr="00586CEF" w:rsidTr="00607FBA">
        <w:tc>
          <w:tcPr>
            <w:tcW w:w="2880" w:type="dxa"/>
          </w:tcPr>
          <w:p w:rsidR="00FC07D6" w:rsidRPr="00607FBA" w:rsidRDefault="00FC07D6" w:rsidP="0060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FBA">
              <w:rPr>
                <w:sz w:val="24"/>
                <w:szCs w:val="24"/>
              </w:rPr>
              <w:t>Telefon: +49 228 95 55 120</w:t>
            </w:r>
          </w:p>
        </w:tc>
      </w:tr>
      <w:tr w:rsidR="00FC07D6" w:rsidRPr="00586CEF" w:rsidTr="00607FBA">
        <w:tc>
          <w:tcPr>
            <w:tcW w:w="2880" w:type="dxa"/>
          </w:tcPr>
          <w:p w:rsidR="00FC07D6" w:rsidRPr="00607FBA" w:rsidRDefault="00FC07D6" w:rsidP="0060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FBA">
              <w:rPr>
                <w:sz w:val="24"/>
                <w:szCs w:val="24"/>
              </w:rPr>
              <w:t>Fax: +49 228 95 55 2 120</w:t>
            </w:r>
          </w:p>
        </w:tc>
      </w:tr>
      <w:tr w:rsidR="00FC07D6" w:rsidRPr="00586CEF" w:rsidTr="00607FBA">
        <w:tc>
          <w:tcPr>
            <w:tcW w:w="2880" w:type="dxa"/>
          </w:tcPr>
          <w:p w:rsidR="00FC07D6" w:rsidRPr="00607FBA" w:rsidRDefault="00FC07D6" w:rsidP="0060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FBA">
              <w:rPr>
                <w:sz w:val="24"/>
                <w:szCs w:val="24"/>
              </w:rPr>
              <w:t xml:space="preserve">E-posta: </w:t>
            </w:r>
            <w:hyperlink r:id="rId9" w:history="1">
              <w:r w:rsidRPr="00607FBA">
                <w:rPr>
                  <w:rStyle w:val="Kpr"/>
                  <w:sz w:val="24"/>
                  <w:szCs w:val="24"/>
                </w:rPr>
                <w:t>vitzthum@irz.de</w:t>
              </w:r>
            </w:hyperlink>
          </w:p>
        </w:tc>
      </w:tr>
    </w:tbl>
    <w:p w:rsidR="00FC07D6" w:rsidRDefault="00005308" w:rsidP="00586C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A46DB">
        <w:rPr>
          <w:sz w:val="24"/>
          <w:szCs w:val="24"/>
        </w:rPr>
        <w:t xml:space="preserve"> </w:t>
      </w:r>
      <w:r w:rsidR="00AE32B0">
        <w:rPr>
          <w:sz w:val="24"/>
          <w:szCs w:val="24"/>
        </w:rPr>
        <w:t>Aralık</w:t>
      </w:r>
      <w:r w:rsidR="009A46DB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p w:rsidR="009A46DB" w:rsidRDefault="009A46DB" w:rsidP="00586CEF">
      <w:pPr>
        <w:spacing w:after="0" w:line="240" w:lineRule="auto"/>
        <w:jc w:val="both"/>
        <w:rPr>
          <w:sz w:val="24"/>
          <w:szCs w:val="24"/>
        </w:rPr>
      </w:pPr>
    </w:p>
    <w:p w:rsidR="009A46DB" w:rsidRPr="00586CEF" w:rsidRDefault="009A46DB" w:rsidP="00586CEF">
      <w:pPr>
        <w:spacing w:after="0" w:line="240" w:lineRule="auto"/>
        <w:jc w:val="both"/>
        <w:rPr>
          <w:sz w:val="24"/>
          <w:szCs w:val="24"/>
        </w:rPr>
      </w:pPr>
    </w:p>
    <w:p w:rsidR="00BC1711" w:rsidRPr="00AE32B0" w:rsidRDefault="00FC07D6" w:rsidP="00586CEF">
      <w:pPr>
        <w:spacing w:after="0" w:line="360" w:lineRule="auto"/>
        <w:jc w:val="both"/>
        <w:rPr>
          <w:b/>
          <w:sz w:val="24"/>
          <w:szCs w:val="24"/>
        </w:rPr>
      </w:pPr>
      <w:r w:rsidRPr="009A46DB">
        <w:rPr>
          <w:b/>
          <w:sz w:val="24"/>
          <w:szCs w:val="24"/>
        </w:rPr>
        <w:t>Avukatlar için 201</w:t>
      </w:r>
      <w:r w:rsidR="00005308">
        <w:rPr>
          <w:b/>
          <w:sz w:val="24"/>
          <w:szCs w:val="24"/>
        </w:rPr>
        <w:t>8</w:t>
      </w:r>
      <w:r w:rsidRPr="009A46DB">
        <w:rPr>
          <w:b/>
          <w:sz w:val="24"/>
          <w:szCs w:val="24"/>
        </w:rPr>
        <w:t xml:space="preserve"> yılı çok taraflı Staj Programı</w:t>
      </w:r>
    </w:p>
    <w:p w:rsidR="00FC07D6" w:rsidRDefault="009A46DB" w:rsidP="00586C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Alman Uluslar</w:t>
      </w:r>
      <w:r w:rsidR="00FC07D6" w:rsidRPr="00586CEF">
        <w:rPr>
          <w:sz w:val="24"/>
          <w:szCs w:val="24"/>
        </w:rPr>
        <w:t>arası Hukuk</w:t>
      </w:r>
      <w:r>
        <w:rPr>
          <w:sz w:val="24"/>
          <w:szCs w:val="24"/>
        </w:rPr>
        <w:t>i</w:t>
      </w:r>
      <w:r w:rsidR="00FC07D6" w:rsidRPr="00586CEF">
        <w:rPr>
          <w:sz w:val="24"/>
          <w:szCs w:val="24"/>
        </w:rPr>
        <w:t xml:space="preserve"> İşbirliği Vakfı(IRZ-Stiftung) Alman Federal Barosu ve Alman Avukatlar Birliği</w:t>
      </w:r>
      <w:r w:rsidR="00BC1711">
        <w:rPr>
          <w:sz w:val="24"/>
          <w:szCs w:val="24"/>
        </w:rPr>
        <w:t xml:space="preserve"> işbirliği</w:t>
      </w:r>
      <w:r w:rsidR="00FC07D6" w:rsidRPr="00586CEF">
        <w:rPr>
          <w:sz w:val="24"/>
          <w:szCs w:val="24"/>
        </w:rPr>
        <w:t xml:space="preserve"> ile düzenlenecek olan staj programına ilişkin olarak 201</w:t>
      </w:r>
      <w:r w:rsidR="00005308">
        <w:rPr>
          <w:sz w:val="24"/>
          <w:szCs w:val="24"/>
        </w:rPr>
        <w:t>8</w:t>
      </w:r>
      <w:r w:rsidR="00FC07D6" w:rsidRPr="00586CEF">
        <w:rPr>
          <w:sz w:val="24"/>
          <w:szCs w:val="24"/>
        </w:rPr>
        <w:t xml:space="preserve"> yılı programı ekli bulunmaktadır.  Bu programı Türk avukatlarına duyurursanız müteşekkir </w:t>
      </w:r>
      <w:r w:rsidR="00FC07D6">
        <w:rPr>
          <w:sz w:val="24"/>
          <w:szCs w:val="24"/>
        </w:rPr>
        <w:t>olacağız</w:t>
      </w:r>
      <w:r w:rsidR="00FC07D6" w:rsidRPr="00586CEF">
        <w:rPr>
          <w:sz w:val="24"/>
          <w:szCs w:val="24"/>
        </w:rPr>
        <w:t xml:space="preserve">. 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Bu programa medeni hukuk ve ticaret hukuku alanlarında faaliyet gösteren genç (maksimum 35 yaşında) avukatların başvurularını memnuniyetle beklemekteyiz. Söz konusu program tercih</w:t>
      </w:r>
      <w:r>
        <w:rPr>
          <w:sz w:val="24"/>
          <w:szCs w:val="24"/>
        </w:rPr>
        <w:t>e</w:t>
      </w:r>
      <w:r w:rsidRPr="00586CEF">
        <w:rPr>
          <w:sz w:val="24"/>
          <w:szCs w:val="24"/>
        </w:rPr>
        <w:t>n birkaç yıllık mesleki tecrübesi bulunan avukatlara açık olmakla beraber staj dönemlerinin son yılında olan</w:t>
      </w:r>
      <w:r w:rsidR="00420A6E">
        <w:rPr>
          <w:sz w:val="24"/>
          <w:szCs w:val="24"/>
        </w:rPr>
        <w:t xml:space="preserve"> </w:t>
      </w:r>
      <w:r w:rsidRPr="00586CEF">
        <w:rPr>
          <w:sz w:val="24"/>
          <w:szCs w:val="24"/>
        </w:rPr>
        <w:t>stajyer avukatlar da başvuru yapabilirler. Bunlara ilaveten adayların Alman</w:t>
      </w:r>
      <w:r>
        <w:rPr>
          <w:sz w:val="24"/>
          <w:szCs w:val="24"/>
        </w:rPr>
        <w:t>ca’</w:t>
      </w:r>
      <w:r w:rsidR="00420A6E"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 w:rsidRPr="00586CEF">
        <w:rPr>
          <w:sz w:val="24"/>
          <w:szCs w:val="24"/>
        </w:rPr>
        <w:t xml:space="preserve"> hakim olmaları gerektiği gibi, IRZ –Stiftung tarafından talep edilmesi halinde dil yeterlik sınavına girmeye hazırlıklı olmaları gerekmektedir.</w:t>
      </w:r>
    </w:p>
    <w:p w:rsidR="009A46DB" w:rsidRDefault="009A46DB" w:rsidP="00586CEF">
      <w:pPr>
        <w:spacing w:after="0" w:line="360" w:lineRule="auto"/>
        <w:jc w:val="both"/>
        <w:rPr>
          <w:sz w:val="24"/>
          <w:szCs w:val="24"/>
        </w:rPr>
      </w:pPr>
    </w:p>
    <w:p w:rsidR="009A46DB" w:rsidRDefault="004C51DF" w:rsidP="00586C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Katılımla ilgili aşağıda yer alan kısıtlar bulunmaktadır; Staj Programı,</w:t>
      </w:r>
    </w:p>
    <w:p w:rsidR="004C51DF" w:rsidRDefault="004C51DF" w:rsidP="004C51DF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C51DF">
        <w:rPr>
          <w:sz w:val="24"/>
          <w:szCs w:val="24"/>
        </w:rPr>
        <w:t xml:space="preserve">bir Alman hukuk </w:t>
      </w:r>
      <w:r>
        <w:rPr>
          <w:sz w:val="24"/>
          <w:szCs w:val="24"/>
        </w:rPr>
        <w:t>bürosu</w:t>
      </w:r>
      <w:r w:rsidRPr="004C51DF">
        <w:rPr>
          <w:sz w:val="24"/>
          <w:szCs w:val="24"/>
        </w:rPr>
        <w:t xml:space="preserve"> için çalışanlar, örneğin Almanya merkezli bir hukuk </w:t>
      </w:r>
      <w:r>
        <w:rPr>
          <w:sz w:val="24"/>
          <w:szCs w:val="24"/>
        </w:rPr>
        <w:t>bürosunun</w:t>
      </w:r>
      <w:r w:rsidRPr="004C51DF">
        <w:rPr>
          <w:sz w:val="24"/>
          <w:szCs w:val="24"/>
        </w:rPr>
        <w:t xml:space="preserve"> şubesi olarak kurulmuş olan hukuk bürolarında ve/veya bir Alman firmasının adı altında faaliyet g</w:t>
      </w:r>
      <w:r>
        <w:rPr>
          <w:sz w:val="24"/>
          <w:szCs w:val="24"/>
        </w:rPr>
        <w:t>österen,</w:t>
      </w:r>
    </w:p>
    <w:p w:rsidR="004C51DF" w:rsidRDefault="004C51DF" w:rsidP="004C51DF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Almanya’da ofisi bulunan bir hukuk bürosunda çalışan,</w:t>
      </w:r>
    </w:p>
    <w:p w:rsidR="004C51DF" w:rsidRDefault="004C51DF" w:rsidP="004C51DF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Veya Almanya merkezli bir hukuk bürosu ile ortaklık halinde çalışan bir hukuk bürosunda çalışan </w:t>
      </w:r>
    </w:p>
    <w:p w:rsidR="004C51DF" w:rsidRDefault="004C51DF" w:rsidP="004C51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Avukatların katılımına kapalıdır. 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 xml:space="preserve">Bu programda bir Türk avukatı için yer ayrılmış bulunmaktadır. Programın müsait olması ve diğer ülkelerden başvuru yapacakların sayısına bağlı olarak ikinci bir stajyer hakkı sağlanabilir.  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201</w:t>
      </w:r>
      <w:r w:rsidR="00005308">
        <w:rPr>
          <w:sz w:val="24"/>
          <w:szCs w:val="24"/>
        </w:rPr>
        <w:t>8</w:t>
      </w:r>
      <w:r w:rsidRPr="00586CEF">
        <w:rPr>
          <w:sz w:val="24"/>
          <w:szCs w:val="24"/>
        </w:rPr>
        <w:t xml:space="preserve"> staj programı program çizelgesi: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C07D6" w:rsidTr="00607FBA">
        <w:tc>
          <w:tcPr>
            <w:tcW w:w="4606" w:type="dxa"/>
          </w:tcPr>
          <w:p w:rsidR="00FC07D6" w:rsidRPr="00607FBA" w:rsidRDefault="004C51DF" w:rsidP="0000530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5308">
              <w:rPr>
                <w:sz w:val="24"/>
                <w:szCs w:val="24"/>
              </w:rPr>
              <w:t>3</w:t>
            </w:r>
            <w:r w:rsidR="00FC07D6" w:rsidRPr="00607FBA">
              <w:rPr>
                <w:sz w:val="24"/>
                <w:szCs w:val="24"/>
              </w:rPr>
              <w:t xml:space="preserve"> </w:t>
            </w:r>
            <w:r w:rsidR="00AE32B0">
              <w:rPr>
                <w:sz w:val="24"/>
                <w:szCs w:val="24"/>
              </w:rPr>
              <w:t>Ağustos 201</w:t>
            </w:r>
            <w:r w:rsidR="00005308">
              <w:rPr>
                <w:sz w:val="24"/>
                <w:szCs w:val="24"/>
              </w:rPr>
              <w:t>8</w:t>
            </w:r>
            <w:r w:rsidR="00FC07D6" w:rsidRPr="00607FBA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606" w:type="dxa"/>
          </w:tcPr>
          <w:p w:rsidR="00FC07D6" w:rsidRPr="00607FBA" w:rsidRDefault="00FC07D6" w:rsidP="00607FB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07FBA">
              <w:rPr>
                <w:sz w:val="24"/>
                <w:szCs w:val="24"/>
              </w:rPr>
              <w:t>Bon</w:t>
            </w:r>
            <w:r>
              <w:rPr>
                <w:sz w:val="24"/>
                <w:szCs w:val="24"/>
              </w:rPr>
              <w:t>n</w:t>
            </w:r>
            <w:r w:rsidRPr="00607FBA">
              <w:rPr>
                <w:sz w:val="24"/>
                <w:szCs w:val="24"/>
              </w:rPr>
              <w:t>’a</w:t>
            </w:r>
            <w:r w:rsidR="00AE32B0">
              <w:rPr>
                <w:sz w:val="24"/>
                <w:szCs w:val="24"/>
              </w:rPr>
              <w:t xml:space="preserve"> yakın olan Königswinter’e</w:t>
            </w:r>
            <w:r w:rsidRPr="00607FBA">
              <w:rPr>
                <w:sz w:val="24"/>
                <w:szCs w:val="24"/>
              </w:rPr>
              <w:t xml:space="preserve"> varış</w:t>
            </w:r>
          </w:p>
        </w:tc>
      </w:tr>
      <w:tr w:rsidR="00FC07D6" w:rsidTr="00607FBA">
        <w:tc>
          <w:tcPr>
            <w:tcW w:w="4606" w:type="dxa"/>
          </w:tcPr>
          <w:p w:rsidR="00FC07D6" w:rsidRPr="00607FBA" w:rsidRDefault="00AE32B0" w:rsidP="0000530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53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Ağustos</w:t>
            </w:r>
            <w:r w:rsidR="004C51DF">
              <w:rPr>
                <w:sz w:val="24"/>
                <w:szCs w:val="24"/>
              </w:rPr>
              <w:t xml:space="preserve"> – </w:t>
            </w:r>
            <w:r w:rsidR="0000530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Eylül</w:t>
            </w:r>
            <w:r w:rsidR="00FC07D6" w:rsidRPr="00607FBA">
              <w:rPr>
                <w:sz w:val="24"/>
                <w:szCs w:val="24"/>
              </w:rPr>
              <w:t xml:space="preserve"> 201</w:t>
            </w:r>
            <w:r w:rsidR="00005308">
              <w:rPr>
                <w:sz w:val="24"/>
                <w:szCs w:val="24"/>
              </w:rPr>
              <w:t>8</w:t>
            </w:r>
            <w:r w:rsidR="00FC07D6" w:rsidRPr="00607FBA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606" w:type="dxa"/>
          </w:tcPr>
          <w:p w:rsidR="00FC07D6" w:rsidRPr="00607FBA" w:rsidRDefault="00AE32B0" w:rsidP="00AE32B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Königswinter</w:t>
            </w:r>
            <w:r w:rsidR="00294686">
              <w:rPr>
                <w:sz w:val="24"/>
                <w:szCs w:val="24"/>
              </w:rPr>
              <w:t>’d</w:t>
            </w:r>
            <w:r>
              <w:rPr>
                <w:sz w:val="24"/>
                <w:szCs w:val="24"/>
              </w:rPr>
              <w:t>e</w:t>
            </w:r>
            <w:r w:rsidR="00294686">
              <w:rPr>
                <w:sz w:val="24"/>
                <w:szCs w:val="24"/>
              </w:rPr>
              <w:t xml:space="preserve"> </w:t>
            </w:r>
            <w:r w:rsidR="00FC07D6" w:rsidRPr="00607FBA">
              <w:rPr>
                <w:sz w:val="24"/>
                <w:szCs w:val="24"/>
              </w:rPr>
              <w:t>Tanıtım Semineri</w:t>
            </w:r>
          </w:p>
        </w:tc>
      </w:tr>
      <w:tr w:rsidR="00FC07D6" w:rsidTr="00607FBA">
        <w:tc>
          <w:tcPr>
            <w:tcW w:w="4606" w:type="dxa"/>
          </w:tcPr>
          <w:p w:rsidR="00FC07D6" w:rsidRPr="00607FBA" w:rsidRDefault="00005308" w:rsidP="0000530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32B0">
              <w:rPr>
                <w:sz w:val="24"/>
                <w:szCs w:val="24"/>
              </w:rPr>
              <w:t xml:space="preserve"> Eylül</w:t>
            </w:r>
            <w:r w:rsidR="00294686">
              <w:rPr>
                <w:sz w:val="24"/>
                <w:szCs w:val="24"/>
              </w:rPr>
              <w:t xml:space="preserve"> – </w:t>
            </w:r>
            <w:r w:rsidR="00AE32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AE32B0">
              <w:rPr>
                <w:sz w:val="24"/>
                <w:szCs w:val="24"/>
              </w:rPr>
              <w:t xml:space="preserve"> Eylül</w:t>
            </w:r>
            <w:r w:rsidR="00FC07D6" w:rsidRPr="00607FB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FC07D6" w:rsidRPr="00607FBA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606" w:type="dxa"/>
          </w:tcPr>
          <w:p w:rsidR="00FC07D6" w:rsidRPr="00607FBA" w:rsidRDefault="00FC07D6" w:rsidP="00607FB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07FBA">
              <w:rPr>
                <w:sz w:val="24"/>
                <w:szCs w:val="24"/>
              </w:rPr>
              <w:t>Alman Hukuk Bürosunda Staj</w:t>
            </w:r>
          </w:p>
        </w:tc>
      </w:tr>
      <w:tr w:rsidR="00FC07D6" w:rsidTr="00607FBA">
        <w:tc>
          <w:tcPr>
            <w:tcW w:w="4606" w:type="dxa"/>
          </w:tcPr>
          <w:p w:rsidR="00FC07D6" w:rsidRPr="00607FBA" w:rsidRDefault="00005308" w:rsidP="0000530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E32B0">
              <w:rPr>
                <w:sz w:val="24"/>
                <w:szCs w:val="24"/>
              </w:rPr>
              <w:t xml:space="preserve"> Eylül</w:t>
            </w:r>
            <w:r w:rsidR="00FC07D6" w:rsidRPr="00607FB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 Eylül</w:t>
            </w:r>
            <w:r w:rsidR="00294686">
              <w:rPr>
                <w:sz w:val="24"/>
                <w:szCs w:val="24"/>
              </w:rPr>
              <w:t xml:space="preserve"> </w:t>
            </w:r>
            <w:r w:rsidR="00FC07D6" w:rsidRPr="00607FB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FC07D6" w:rsidRPr="00607FBA" w:rsidRDefault="00AE32B0" w:rsidP="00AE32B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Königswinter</w:t>
            </w:r>
            <w:r w:rsidR="00FC07D6" w:rsidRPr="00607FBA">
              <w:rPr>
                <w:sz w:val="24"/>
                <w:szCs w:val="24"/>
              </w:rPr>
              <w:t>’d</w:t>
            </w:r>
            <w:r>
              <w:rPr>
                <w:sz w:val="24"/>
                <w:szCs w:val="24"/>
              </w:rPr>
              <w:t>e</w:t>
            </w:r>
            <w:r w:rsidR="00FC07D6" w:rsidRPr="00607FBA">
              <w:rPr>
                <w:sz w:val="24"/>
                <w:szCs w:val="24"/>
              </w:rPr>
              <w:t xml:space="preserve"> değerlendirme Semineri</w:t>
            </w:r>
          </w:p>
        </w:tc>
      </w:tr>
      <w:tr w:rsidR="00FC07D6" w:rsidTr="00607FBA">
        <w:tc>
          <w:tcPr>
            <w:tcW w:w="4606" w:type="dxa"/>
          </w:tcPr>
          <w:p w:rsidR="00FC07D6" w:rsidRPr="00607FBA" w:rsidRDefault="00005308" w:rsidP="0000530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Eylül</w:t>
            </w:r>
            <w:r w:rsidR="0029468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FC07D6" w:rsidRPr="00607FBA" w:rsidRDefault="00FC07D6" w:rsidP="00607FB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07FBA">
              <w:rPr>
                <w:sz w:val="24"/>
                <w:szCs w:val="24"/>
              </w:rPr>
              <w:t>Ayrılış</w:t>
            </w:r>
          </w:p>
        </w:tc>
      </w:tr>
    </w:tbl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Organizatörler tarafından karşılanacak masraflarla ilgili bilgi ekli programda yer almaktadır.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Default="00AE32B0" w:rsidP="00586C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 evraklarının (başvuru formu, pasaport fotoğrafı ve Almanca özgeçmiş) IRZ’ye teslimi için son tarih </w:t>
      </w:r>
      <w:r w:rsidRPr="00AE32B0">
        <w:rPr>
          <w:b/>
          <w:sz w:val="24"/>
          <w:szCs w:val="24"/>
          <w:u w:val="single"/>
        </w:rPr>
        <w:t>2</w:t>
      </w:r>
      <w:r w:rsidR="00005308">
        <w:rPr>
          <w:b/>
          <w:sz w:val="24"/>
          <w:szCs w:val="24"/>
          <w:u w:val="single"/>
        </w:rPr>
        <w:t>8</w:t>
      </w:r>
      <w:r w:rsidRPr="00AE32B0">
        <w:rPr>
          <w:b/>
          <w:sz w:val="24"/>
          <w:szCs w:val="24"/>
          <w:u w:val="single"/>
        </w:rPr>
        <w:t xml:space="preserve"> Mart 201</w:t>
      </w:r>
      <w:r w:rsidR="00005308">
        <w:rPr>
          <w:b/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’dir. Başvuru evraklarının bu tarihe kadar IRZ’ye </w:t>
      </w:r>
      <w:r w:rsidRPr="00AE32B0">
        <w:rPr>
          <w:sz w:val="24"/>
          <w:szCs w:val="24"/>
          <w:u w:val="single"/>
        </w:rPr>
        <w:t>yalnızca e-posta yoluyla</w:t>
      </w:r>
      <w:r>
        <w:rPr>
          <w:sz w:val="24"/>
          <w:szCs w:val="24"/>
        </w:rPr>
        <w:t xml:space="preserve"> iletilmesi gerekmektedir. Başvuru formunun bilgisayarda doldurulması gerektiğinden, formu Word formatında paylaşmanızı rica ediyoruz.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Herhangi bir sorunuz varsa benimle temasa geçmekten çekinmeyiniz.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 xml:space="preserve">Sizinle işbirliğimizi sürdürmek ümidiyle, 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Saygılarımla,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Andrea Grafin Vitzhum.</w:t>
      </w:r>
    </w:p>
    <w:p w:rsidR="00294686" w:rsidRDefault="0029468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Ekler: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Program bilgileri – Almanca ve İngilizce dilinde katılım şartları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Başvuru formu</w:t>
      </w:r>
    </w:p>
    <w:p w:rsidR="00FC07D6" w:rsidRPr="00586CEF" w:rsidRDefault="00294686" w:rsidP="00586CEF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771650" cy="466725"/>
            <wp:effectExtent l="0" t="0" r="0" b="9525"/>
            <wp:docPr id="2" name="Resim 2" descr="http://www.bmj.bund.de/media/archive/3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mj.bund.de/media/archive/34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D6" w:rsidRPr="00586CEF" w:rsidRDefault="00FC07D6" w:rsidP="00586CEF">
      <w:pPr>
        <w:spacing w:after="0" w:line="24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240" w:lineRule="auto"/>
        <w:jc w:val="both"/>
        <w:rPr>
          <w:sz w:val="24"/>
          <w:szCs w:val="24"/>
        </w:rPr>
      </w:pPr>
    </w:p>
    <w:p w:rsidR="00FC07D6" w:rsidRDefault="0040071A" w:rsidP="00586C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Bonn, Aralık</w:t>
      </w:r>
      <w:r w:rsidR="00294686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FC07D6" w:rsidRPr="00586CEF">
        <w:rPr>
          <w:sz w:val="24"/>
          <w:szCs w:val="24"/>
        </w:rPr>
        <w:tab/>
      </w:r>
      <w:r w:rsidR="00FC07D6" w:rsidRPr="00586CEF">
        <w:rPr>
          <w:sz w:val="24"/>
          <w:szCs w:val="24"/>
        </w:rPr>
        <w:tab/>
      </w:r>
      <w:r w:rsidR="00FC07D6" w:rsidRPr="00586CEF">
        <w:rPr>
          <w:sz w:val="24"/>
          <w:szCs w:val="24"/>
        </w:rPr>
        <w:tab/>
      </w:r>
      <w:r w:rsidR="00FC07D6" w:rsidRPr="00586CEF">
        <w:rPr>
          <w:sz w:val="24"/>
          <w:szCs w:val="24"/>
        </w:rPr>
        <w:tab/>
      </w:r>
    </w:p>
    <w:tbl>
      <w:tblPr>
        <w:tblW w:w="0" w:type="auto"/>
        <w:tblInd w:w="6101" w:type="dxa"/>
        <w:tblLook w:val="01E0"/>
      </w:tblPr>
      <w:tblGrid>
        <w:gridCol w:w="2988"/>
      </w:tblGrid>
      <w:tr w:rsidR="00FC07D6" w:rsidRPr="00586CEF" w:rsidTr="00607FBA">
        <w:tc>
          <w:tcPr>
            <w:tcW w:w="2988" w:type="dxa"/>
          </w:tcPr>
          <w:p w:rsidR="00FC07D6" w:rsidRPr="00607FBA" w:rsidRDefault="00FC07D6" w:rsidP="0060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FBA">
              <w:rPr>
                <w:sz w:val="24"/>
                <w:szCs w:val="24"/>
              </w:rPr>
              <w:t>Telefon: +49 228 95 55 120</w:t>
            </w:r>
          </w:p>
        </w:tc>
      </w:tr>
      <w:tr w:rsidR="00FC07D6" w:rsidRPr="00586CEF" w:rsidTr="00607FBA">
        <w:tc>
          <w:tcPr>
            <w:tcW w:w="2988" w:type="dxa"/>
          </w:tcPr>
          <w:p w:rsidR="00FC07D6" w:rsidRPr="00607FBA" w:rsidRDefault="00FC07D6" w:rsidP="0060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FBA">
              <w:rPr>
                <w:sz w:val="24"/>
                <w:szCs w:val="24"/>
              </w:rPr>
              <w:t>Fax: +49 228 95 55 2 120</w:t>
            </w:r>
          </w:p>
        </w:tc>
      </w:tr>
      <w:tr w:rsidR="00FC07D6" w:rsidRPr="00586CEF" w:rsidTr="00607FBA">
        <w:tc>
          <w:tcPr>
            <w:tcW w:w="2988" w:type="dxa"/>
          </w:tcPr>
          <w:p w:rsidR="00FC07D6" w:rsidRPr="00607FBA" w:rsidRDefault="00FC07D6" w:rsidP="00607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FBA">
              <w:rPr>
                <w:sz w:val="24"/>
                <w:szCs w:val="24"/>
              </w:rPr>
              <w:t xml:space="preserve">E-Posta: </w:t>
            </w:r>
            <w:hyperlink r:id="rId10" w:history="1">
              <w:r w:rsidRPr="00607FBA">
                <w:rPr>
                  <w:rStyle w:val="Kpr"/>
                  <w:sz w:val="24"/>
                  <w:szCs w:val="24"/>
                </w:rPr>
                <w:t>vitzthum@irz.de</w:t>
              </w:r>
            </w:hyperlink>
          </w:p>
        </w:tc>
      </w:tr>
    </w:tbl>
    <w:p w:rsidR="00FC07D6" w:rsidRDefault="00FC07D6" w:rsidP="00586CEF">
      <w:pPr>
        <w:spacing w:after="0" w:line="240" w:lineRule="auto"/>
        <w:jc w:val="both"/>
        <w:rPr>
          <w:b/>
          <w:sz w:val="24"/>
          <w:szCs w:val="24"/>
        </w:rPr>
      </w:pPr>
    </w:p>
    <w:p w:rsidR="00FC07D6" w:rsidRDefault="00FC07D6" w:rsidP="00426706">
      <w:pPr>
        <w:spacing w:after="0" w:line="360" w:lineRule="auto"/>
        <w:jc w:val="center"/>
        <w:rPr>
          <w:b/>
          <w:sz w:val="24"/>
          <w:szCs w:val="24"/>
        </w:rPr>
      </w:pPr>
      <w:r w:rsidRPr="00586CEF">
        <w:rPr>
          <w:b/>
          <w:sz w:val="24"/>
          <w:szCs w:val="24"/>
        </w:rPr>
        <w:t>AVU</w:t>
      </w:r>
      <w:r w:rsidR="00E353A8">
        <w:rPr>
          <w:b/>
          <w:sz w:val="24"/>
          <w:szCs w:val="24"/>
        </w:rPr>
        <w:t>KA</w:t>
      </w:r>
      <w:r w:rsidRPr="00586CEF">
        <w:rPr>
          <w:b/>
          <w:sz w:val="24"/>
          <w:szCs w:val="24"/>
        </w:rPr>
        <w:t>TLAR İÇİN ÇOK TARAFLI STAJ PROGRAMI</w:t>
      </w:r>
    </w:p>
    <w:p w:rsidR="00FC07D6" w:rsidRPr="00586CEF" w:rsidRDefault="00BE40F1" w:rsidP="0042670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05308">
        <w:rPr>
          <w:b/>
          <w:sz w:val="24"/>
          <w:szCs w:val="24"/>
        </w:rPr>
        <w:t>8</w:t>
      </w:r>
    </w:p>
    <w:p w:rsidR="00FC07D6" w:rsidRDefault="00FC07D6" w:rsidP="00586CEF">
      <w:pPr>
        <w:spacing w:after="0" w:line="360" w:lineRule="auto"/>
        <w:jc w:val="both"/>
        <w:rPr>
          <w:b/>
          <w:sz w:val="24"/>
          <w:szCs w:val="24"/>
        </w:rPr>
      </w:pPr>
    </w:p>
    <w:p w:rsidR="00FC07D6" w:rsidRPr="00586CEF" w:rsidRDefault="00FC07D6" w:rsidP="00426706">
      <w:pPr>
        <w:spacing w:after="0" w:line="360" w:lineRule="auto"/>
        <w:jc w:val="center"/>
        <w:rPr>
          <w:b/>
          <w:sz w:val="24"/>
          <w:szCs w:val="24"/>
        </w:rPr>
      </w:pPr>
      <w:r w:rsidRPr="00586CEF">
        <w:rPr>
          <w:b/>
          <w:sz w:val="24"/>
          <w:szCs w:val="24"/>
        </w:rPr>
        <w:t>Programın Tanıtımı – Katılım Şartları</w:t>
      </w:r>
    </w:p>
    <w:p w:rsidR="00FC07D6" w:rsidRPr="00586CEF" w:rsidRDefault="00FC07D6" w:rsidP="00586CEF">
      <w:pPr>
        <w:spacing w:after="0" w:line="360" w:lineRule="auto"/>
        <w:jc w:val="both"/>
        <w:rPr>
          <w:b/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Alman Uluslar</w:t>
      </w:r>
      <w:r w:rsidRPr="00586CEF">
        <w:rPr>
          <w:sz w:val="24"/>
          <w:szCs w:val="24"/>
        </w:rPr>
        <w:t>arası Hukuk İşbirliği Vakfı</w:t>
      </w:r>
      <w:r w:rsidR="004C51DF">
        <w:rPr>
          <w:sz w:val="24"/>
          <w:szCs w:val="24"/>
        </w:rPr>
        <w:t xml:space="preserve"> </w:t>
      </w:r>
      <w:r w:rsidRPr="00586CEF">
        <w:rPr>
          <w:sz w:val="24"/>
          <w:szCs w:val="24"/>
        </w:rPr>
        <w:t xml:space="preserve">(IRZ-Stiftung), Alman Federal Barosu ve Alman Avukatlar Birliği ile </w:t>
      </w:r>
      <w:r w:rsidR="00AE32B0">
        <w:rPr>
          <w:sz w:val="24"/>
          <w:szCs w:val="24"/>
        </w:rPr>
        <w:t>işbirliği halinde</w:t>
      </w:r>
      <w:r w:rsidRPr="00586CEF">
        <w:rPr>
          <w:sz w:val="24"/>
          <w:szCs w:val="24"/>
        </w:rPr>
        <w:t xml:space="preserve"> </w:t>
      </w:r>
      <w:r w:rsidR="00AE32B0">
        <w:rPr>
          <w:sz w:val="24"/>
          <w:szCs w:val="24"/>
        </w:rPr>
        <w:t>IRZ ortağı ülkelerin</w:t>
      </w:r>
      <w:r w:rsidRPr="00586CEF">
        <w:rPr>
          <w:sz w:val="24"/>
          <w:szCs w:val="24"/>
        </w:rPr>
        <w:t xml:space="preserve"> avukatları için 201</w:t>
      </w:r>
      <w:r w:rsidR="00005308">
        <w:rPr>
          <w:sz w:val="24"/>
          <w:szCs w:val="24"/>
        </w:rPr>
        <w:t>8</w:t>
      </w:r>
      <w:r w:rsidRPr="00586CEF">
        <w:rPr>
          <w:sz w:val="24"/>
          <w:szCs w:val="24"/>
        </w:rPr>
        <w:t xml:space="preserve"> yılında bir staj programı düzenleyecektir.</w:t>
      </w:r>
    </w:p>
    <w:p w:rsidR="00FC07D6" w:rsidRDefault="00FC07D6" w:rsidP="00586CEF">
      <w:pPr>
        <w:spacing w:after="0" w:line="360" w:lineRule="auto"/>
        <w:jc w:val="both"/>
        <w:rPr>
          <w:b/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b/>
          <w:sz w:val="24"/>
          <w:szCs w:val="24"/>
        </w:rPr>
      </w:pPr>
      <w:r w:rsidRPr="00586CEF">
        <w:rPr>
          <w:b/>
          <w:sz w:val="24"/>
          <w:szCs w:val="24"/>
        </w:rPr>
        <w:t>Program: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 xml:space="preserve">Staj programının süresi, </w:t>
      </w:r>
      <w:r w:rsidR="0040071A">
        <w:rPr>
          <w:sz w:val="24"/>
          <w:szCs w:val="24"/>
        </w:rPr>
        <w:t>2</w:t>
      </w:r>
      <w:r w:rsidR="00406346">
        <w:rPr>
          <w:sz w:val="24"/>
          <w:szCs w:val="24"/>
        </w:rPr>
        <w:t>3</w:t>
      </w:r>
      <w:r w:rsidR="0040071A">
        <w:rPr>
          <w:sz w:val="24"/>
          <w:szCs w:val="24"/>
        </w:rPr>
        <w:t xml:space="preserve"> </w:t>
      </w:r>
      <w:r w:rsidR="00CF0570">
        <w:rPr>
          <w:sz w:val="24"/>
          <w:szCs w:val="24"/>
        </w:rPr>
        <w:t>Ağustos</w:t>
      </w:r>
      <w:r w:rsidRPr="00586CEF">
        <w:rPr>
          <w:sz w:val="24"/>
          <w:szCs w:val="24"/>
        </w:rPr>
        <w:t xml:space="preserve"> </w:t>
      </w:r>
      <w:r w:rsidR="0040071A">
        <w:rPr>
          <w:sz w:val="24"/>
          <w:szCs w:val="24"/>
        </w:rPr>
        <w:t>–</w:t>
      </w:r>
      <w:r w:rsidRPr="00586CEF">
        <w:rPr>
          <w:sz w:val="24"/>
          <w:szCs w:val="24"/>
        </w:rPr>
        <w:t xml:space="preserve"> </w:t>
      </w:r>
      <w:r w:rsidR="00406346">
        <w:rPr>
          <w:sz w:val="24"/>
          <w:szCs w:val="24"/>
        </w:rPr>
        <w:t>29</w:t>
      </w:r>
      <w:r w:rsidR="0040071A">
        <w:rPr>
          <w:sz w:val="24"/>
          <w:szCs w:val="24"/>
        </w:rPr>
        <w:t xml:space="preserve"> E</w:t>
      </w:r>
      <w:r w:rsidR="00406346">
        <w:rPr>
          <w:sz w:val="24"/>
          <w:szCs w:val="24"/>
        </w:rPr>
        <w:t>ylül</w:t>
      </w:r>
      <w:r w:rsidR="00294686">
        <w:rPr>
          <w:sz w:val="24"/>
          <w:szCs w:val="24"/>
        </w:rPr>
        <w:t xml:space="preserve"> 201</w:t>
      </w:r>
      <w:r w:rsidR="00406346">
        <w:rPr>
          <w:sz w:val="24"/>
          <w:szCs w:val="24"/>
        </w:rPr>
        <w:t>8</w:t>
      </w:r>
      <w:r w:rsidRPr="00586CEF">
        <w:rPr>
          <w:sz w:val="24"/>
          <w:szCs w:val="24"/>
        </w:rPr>
        <w:t xml:space="preserve"> tarihleri arasında olacaktır. </w:t>
      </w:r>
      <w:r>
        <w:rPr>
          <w:sz w:val="24"/>
          <w:szCs w:val="24"/>
        </w:rPr>
        <w:t>Programın başlangıcında, Alman</w:t>
      </w:r>
      <w:r w:rsidRPr="00586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 w:rsidRPr="00586CEF">
        <w:rPr>
          <w:sz w:val="24"/>
          <w:szCs w:val="24"/>
        </w:rPr>
        <w:t xml:space="preserve">Avrupa medeni </w:t>
      </w:r>
      <w:r>
        <w:rPr>
          <w:sz w:val="24"/>
          <w:szCs w:val="24"/>
        </w:rPr>
        <w:t xml:space="preserve">hukuku </w:t>
      </w:r>
      <w:r w:rsidRPr="00586CEF">
        <w:rPr>
          <w:sz w:val="24"/>
          <w:szCs w:val="24"/>
        </w:rPr>
        <w:t xml:space="preserve">ve ticaret hukuku alanlarında </w:t>
      </w:r>
      <w:r w:rsidR="0040071A">
        <w:rPr>
          <w:sz w:val="24"/>
          <w:szCs w:val="24"/>
        </w:rPr>
        <w:t xml:space="preserve">Königswinter’da </w:t>
      </w:r>
      <w:r w:rsidR="00406346">
        <w:rPr>
          <w:sz w:val="24"/>
          <w:szCs w:val="24"/>
        </w:rPr>
        <w:t>24 - 31</w:t>
      </w:r>
      <w:r w:rsidR="0040071A">
        <w:rPr>
          <w:sz w:val="24"/>
          <w:szCs w:val="24"/>
        </w:rPr>
        <w:t xml:space="preserve"> Ağustos</w:t>
      </w:r>
      <w:r w:rsidR="00406346">
        <w:rPr>
          <w:sz w:val="24"/>
          <w:szCs w:val="24"/>
        </w:rPr>
        <w:t xml:space="preserve"> </w:t>
      </w:r>
      <w:r w:rsidRPr="00586CEF">
        <w:rPr>
          <w:sz w:val="24"/>
          <w:szCs w:val="24"/>
        </w:rPr>
        <w:t xml:space="preserve">tarihleri arasında </w:t>
      </w:r>
      <w:r>
        <w:rPr>
          <w:sz w:val="24"/>
          <w:szCs w:val="24"/>
        </w:rPr>
        <w:t xml:space="preserve">tanıtım </w:t>
      </w:r>
      <w:r w:rsidRPr="00586CEF">
        <w:rPr>
          <w:sz w:val="24"/>
          <w:szCs w:val="24"/>
        </w:rPr>
        <w:t>semineri yapılacaktır.</w:t>
      </w:r>
      <w:r w:rsidR="00406346">
        <w:rPr>
          <w:sz w:val="24"/>
          <w:szCs w:val="24"/>
        </w:rPr>
        <w:t>1</w:t>
      </w:r>
      <w:r w:rsidR="0040071A">
        <w:rPr>
          <w:sz w:val="24"/>
          <w:szCs w:val="24"/>
        </w:rPr>
        <w:t xml:space="preserve"> Eylül</w:t>
      </w:r>
      <w:r>
        <w:rPr>
          <w:sz w:val="24"/>
          <w:szCs w:val="24"/>
        </w:rPr>
        <w:t xml:space="preserve"> tarihinde katılımcılar </w:t>
      </w:r>
      <w:r w:rsidR="0040071A">
        <w:rPr>
          <w:sz w:val="24"/>
          <w:szCs w:val="24"/>
        </w:rPr>
        <w:t>Königswinter’dan</w:t>
      </w:r>
      <w:r>
        <w:rPr>
          <w:sz w:val="24"/>
          <w:szCs w:val="24"/>
        </w:rPr>
        <w:t xml:space="preserve"> bu saygın stajın gerçekleştirileceği yerlere hareket edeceklerdir. 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Almanya’da seçilen </w:t>
      </w:r>
      <w:r w:rsidRPr="00586CEF">
        <w:rPr>
          <w:sz w:val="24"/>
          <w:szCs w:val="24"/>
        </w:rPr>
        <w:t xml:space="preserve">hukuk bürolarında </w:t>
      </w:r>
      <w:r w:rsidR="00406346">
        <w:rPr>
          <w:sz w:val="24"/>
          <w:szCs w:val="24"/>
        </w:rPr>
        <w:t>3 - 26</w:t>
      </w:r>
      <w:r>
        <w:rPr>
          <w:sz w:val="24"/>
          <w:szCs w:val="24"/>
        </w:rPr>
        <w:t xml:space="preserve"> </w:t>
      </w:r>
      <w:r w:rsidR="00CF0570">
        <w:rPr>
          <w:sz w:val="24"/>
          <w:szCs w:val="24"/>
        </w:rPr>
        <w:t>Eylül</w:t>
      </w:r>
      <w:r>
        <w:rPr>
          <w:sz w:val="24"/>
          <w:szCs w:val="24"/>
        </w:rPr>
        <w:t xml:space="preserve"> tarihlerinde </w:t>
      </w:r>
      <w:r w:rsidRPr="00586CEF">
        <w:rPr>
          <w:sz w:val="24"/>
          <w:szCs w:val="24"/>
        </w:rPr>
        <w:t>staj</w:t>
      </w:r>
      <w:r>
        <w:rPr>
          <w:sz w:val="24"/>
          <w:szCs w:val="24"/>
        </w:rPr>
        <w:t xml:space="preserve"> düzenlenecektir. Bu staj süresince</w:t>
      </w:r>
      <w:r w:rsidRPr="00586CEF">
        <w:rPr>
          <w:sz w:val="24"/>
          <w:szCs w:val="24"/>
        </w:rPr>
        <w:t xml:space="preserve"> katılımcılara Alman hukukunu anlamaları bakımından teorik ve pratik bilgiler verilecek ve bir Alman huku</w:t>
      </w:r>
      <w:r>
        <w:rPr>
          <w:sz w:val="24"/>
          <w:szCs w:val="24"/>
        </w:rPr>
        <w:t xml:space="preserve">k bürosunun çalışma yöntemine </w:t>
      </w:r>
      <w:r w:rsidRPr="00586CEF">
        <w:rPr>
          <w:sz w:val="24"/>
          <w:szCs w:val="24"/>
        </w:rPr>
        <w:t>aşina olmaları sağlanacaktır.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Katılımcıların hukuk bürolarına yerleştirilmeleri IRZ-Stiftung tarafından yapılacaktır</w:t>
      </w:r>
      <w:r>
        <w:rPr>
          <w:sz w:val="24"/>
          <w:szCs w:val="24"/>
        </w:rPr>
        <w:t>. K</w:t>
      </w:r>
      <w:r w:rsidRPr="00586CEF">
        <w:rPr>
          <w:sz w:val="24"/>
          <w:szCs w:val="24"/>
        </w:rPr>
        <w:t>atılımcılar da kendilerini kabul edecek hukuk bürolarını önerebilirler. Bu bağlamda, katılımcı tarafından önerilen büroda katılımc</w:t>
      </w:r>
      <w:r>
        <w:rPr>
          <w:sz w:val="24"/>
          <w:szCs w:val="24"/>
        </w:rPr>
        <w:t xml:space="preserve">ının staj yapıp yapamayacağına </w:t>
      </w:r>
      <w:r w:rsidRPr="00586CEF">
        <w:rPr>
          <w:sz w:val="24"/>
          <w:szCs w:val="24"/>
        </w:rPr>
        <w:t xml:space="preserve">ilişkin son karar, önerilen </w:t>
      </w:r>
      <w:r w:rsidRPr="00586CEF">
        <w:rPr>
          <w:sz w:val="24"/>
          <w:szCs w:val="24"/>
        </w:rPr>
        <w:lastRenderedPageBreak/>
        <w:t>staj yerinde kalacak yer olup olm</w:t>
      </w:r>
      <w:r>
        <w:rPr>
          <w:sz w:val="24"/>
          <w:szCs w:val="24"/>
        </w:rPr>
        <w:t>adığı hususu göz önüne alınarak</w:t>
      </w:r>
      <w:r w:rsidRPr="00586CEF">
        <w:rPr>
          <w:sz w:val="24"/>
          <w:szCs w:val="24"/>
        </w:rPr>
        <w:t xml:space="preserve">, IRZ-Stiftung tarafından verilecektir. 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Default="007D087B" w:rsidP="00586C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 Eylül tarihinde katılımcılar Königswinter’a dönecek ve burada 28 Eylül</w:t>
      </w:r>
      <w:r w:rsidR="00294686">
        <w:rPr>
          <w:sz w:val="24"/>
          <w:szCs w:val="24"/>
        </w:rPr>
        <w:t xml:space="preserve"> </w:t>
      </w:r>
      <w:r>
        <w:rPr>
          <w:sz w:val="24"/>
          <w:szCs w:val="24"/>
        </w:rPr>
        <w:t>tarihinde</w:t>
      </w:r>
      <w:r w:rsidR="00FC07D6" w:rsidRPr="00586CEF">
        <w:rPr>
          <w:sz w:val="24"/>
          <w:szCs w:val="24"/>
        </w:rPr>
        <w:t xml:space="preserve">  bir değerlendirme semineri yapılacaktır. Katılımcıların ülkelerine dönüş tarihi </w:t>
      </w:r>
      <w:r>
        <w:rPr>
          <w:sz w:val="24"/>
          <w:szCs w:val="24"/>
        </w:rPr>
        <w:t>29 Eylül 2018</w:t>
      </w:r>
      <w:r w:rsidR="00FC07D6" w:rsidRPr="00586CEF">
        <w:rPr>
          <w:sz w:val="24"/>
          <w:szCs w:val="24"/>
        </w:rPr>
        <w:t xml:space="preserve"> olarak belirlenmiştir.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Mali </w:t>
      </w:r>
      <w:r w:rsidRPr="00586CEF">
        <w:rPr>
          <w:sz w:val="24"/>
          <w:szCs w:val="24"/>
        </w:rPr>
        <w:t>bilgiler: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Aşağıda belirtilen masraflar programı düzenleyenler tarafından karşılanacaktır:</w:t>
      </w:r>
    </w:p>
    <w:p w:rsidR="00FC07D6" w:rsidRPr="00586CEF" w:rsidRDefault="00CF0570" w:rsidP="00586CE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Königswinter’da</w:t>
      </w:r>
      <w:r w:rsidR="00FC07D6" w:rsidRPr="00586CEF">
        <w:rPr>
          <w:sz w:val="24"/>
          <w:szCs w:val="24"/>
        </w:rPr>
        <w:t xml:space="preserve"> yapılacak Seminer boyunca yiyecek ve yatacak yer,</w:t>
      </w:r>
    </w:p>
    <w:p w:rsidR="00FC07D6" w:rsidRPr="00586CEF" w:rsidRDefault="00CF0570" w:rsidP="00586CE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Königswinter’dan</w:t>
      </w:r>
      <w:r w:rsidR="00FC07D6" w:rsidRPr="00586CEF">
        <w:rPr>
          <w:sz w:val="24"/>
          <w:szCs w:val="24"/>
        </w:rPr>
        <w:t xml:space="preserve"> stajın yapılacağı şehre gidiş ve dönüş yol masrafı,</w:t>
      </w:r>
    </w:p>
    <w:p w:rsidR="00FC07D6" w:rsidRPr="00586CEF" w:rsidRDefault="00FC07D6" w:rsidP="00586CE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Staj süresince bir daire ve konuk evinde ücretsiz konaklama,</w:t>
      </w:r>
    </w:p>
    <w:p w:rsidR="00FC07D6" w:rsidRPr="00586CEF" w:rsidRDefault="00FC07D6" w:rsidP="00586CE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Staj dönemi süresince 550 EURO geçim parası,</w:t>
      </w:r>
    </w:p>
    <w:p w:rsidR="00FC07D6" w:rsidRDefault="00FC07D6" w:rsidP="00586CE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Akut hastalık tedavisi için tedavi masraf ve ücretlerini karşılamak üzere sağlık sigortası.</w:t>
      </w:r>
    </w:p>
    <w:p w:rsidR="00294686" w:rsidRPr="00586CEF" w:rsidRDefault="00294686" w:rsidP="00294686">
      <w:pPr>
        <w:pStyle w:val="ListeParagraf"/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 xml:space="preserve">Programın başlangıcında </w:t>
      </w:r>
      <w:r w:rsidR="00CF0570">
        <w:rPr>
          <w:sz w:val="24"/>
          <w:szCs w:val="24"/>
        </w:rPr>
        <w:t>Königswinter’a</w:t>
      </w:r>
      <w:r w:rsidRPr="00586CEF">
        <w:rPr>
          <w:sz w:val="24"/>
          <w:szCs w:val="24"/>
        </w:rPr>
        <w:t xml:space="preserve"> yapılacak yolculuk masrafı ile sonunda ülkeye dönüş yol masrafı katı</w:t>
      </w:r>
      <w:r>
        <w:rPr>
          <w:sz w:val="24"/>
          <w:szCs w:val="24"/>
        </w:rPr>
        <w:t>lımcı tarafından karşılanmalıdır</w:t>
      </w:r>
      <w:r w:rsidRPr="00586CEF">
        <w:rPr>
          <w:sz w:val="24"/>
          <w:szCs w:val="24"/>
        </w:rPr>
        <w:t xml:space="preserve">. Staj döneminde verilecek geçim parasının kişisel harcamaların hepsini karşılamaya </w:t>
      </w:r>
      <w:r>
        <w:rPr>
          <w:sz w:val="24"/>
          <w:szCs w:val="24"/>
        </w:rPr>
        <w:t xml:space="preserve">normal şartlarda </w:t>
      </w:r>
      <w:r w:rsidRPr="00586CEF">
        <w:rPr>
          <w:sz w:val="24"/>
          <w:szCs w:val="24"/>
        </w:rPr>
        <w:t xml:space="preserve">yeterli olmayacağını ve bu bağlamda katılımcıların kendi </w:t>
      </w:r>
      <w:r>
        <w:rPr>
          <w:sz w:val="24"/>
          <w:szCs w:val="24"/>
        </w:rPr>
        <w:t xml:space="preserve">maddi kaynaklarını </w:t>
      </w:r>
      <w:r w:rsidRPr="00586CEF">
        <w:rPr>
          <w:sz w:val="24"/>
          <w:szCs w:val="24"/>
        </w:rPr>
        <w:t xml:space="preserve">sağlamaları gerektiğini </w:t>
      </w:r>
      <w:r>
        <w:rPr>
          <w:sz w:val="24"/>
          <w:szCs w:val="24"/>
        </w:rPr>
        <w:t xml:space="preserve">de ayrıca </w:t>
      </w:r>
      <w:r w:rsidRPr="00586CEF">
        <w:rPr>
          <w:sz w:val="24"/>
          <w:szCs w:val="24"/>
        </w:rPr>
        <w:t>belirtmek isteriz.</w:t>
      </w:r>
    </w:p>
    <w:p w:rsidR="00FC07D6" w:rsidRDefault="00FC07D6" w:rsidP="00586CEF">
      <w:pPr>
        <w:spacing w:after="0" w:line="360" w:lineRule="auto"/>
        <w:jc w:val="both"/>
        <w:rPr>
          <w:b/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b/>
          <w:sz w:val="24"/>
          <w:szCs w:val="24"/>
        </w:rPr>
      </w:pPr>
      <w:r w:rsidRPr="00586CEF">
        <w:rPr>
          <w:b/>
          <w:sz w:val="24"/>
          <w:szCs w:val="24"/>
        </w:rPr>
        <w:t>Katılım şartları: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>Katılım için öngörülen azami yaş 35 olarak bel</w:t>
      </w:r>
      <w:r>
        <w:rPr>
          <w:sz w:val="24"/>
          <w:szCs w:val="24"/>
        </w:rPr>
        <w:t xml:space="preserve">irlenmiştir. Katılımcılar Almancaya </w:t>
      </w:r>
      <w:r w:rsidRPr="00586CEF">
        <w:rPr>
          <w:sz w:val="24"/>
          <w:szCs w:val="24"/>
        </w:rPr>
        <w:t xml:space="preserve">çok iyi </w:t>
      </w:r>
      <w:r>
        <w:rPr>
          <w:sz w:val="24"/>
          <w:szCs w:val="24"/>
        </w:rPr>
        <w:t xml:space="preserve">derecede </w:t>
      </w:r>
      <w:r w:rsidRPr="00586CEF">
        <w:rPr>
          <w:sz w:val="24"/>
          <w:szCs w:val="24"/>
        </w:rPr>
        <w:t>hakim olmak zorundadır ve IRZ-Stiftung tarafından talep edildiği takdirde bu husus bir sınavla ispat edilecektir. Başvuruda bulunanların medeni ve ticaret hukuku alanlarında faaliyet göstermeleri gerekmektedir. Başvuruda bulunanların en azından avukatlık stajının pratik eğitim döneminde/son yılında olmaları gerekmektedir.</w:t>
      </w:r>
    </w:p>
    <w:p w:rsidR="00CF0570" w:rsidRDefault="00CF0570" w:rsidP="00294686">
      <w:pPr>
        <w:spacing w:after="0" w:line="360" w:lineRule="auto"/>
        <w:jc w:val="both"/>
        <w:rPr>
          <w:sz w:val="24"/>
          <w:szCs w:val="24"/>
        </w:rPr>
      </w:pPr>
    </w:p>
    <w:p w:rsidR="00CF0570" w:rsidRDefault="00CF0570" w:rsidP="00294686">
      <w:pPr>
        <w:spacing w:after="0" w:line="360" w:lineRule="auto"/>
        <w:jc w:val="both"/>
        <w:rPr>
          <w:sz w:val="24"/>
          <w:szCs w:val="24"/>
        </w:rPr>
      </w:pPr>
    </w:p>
    <w:p w:rsidR="00CF0570" w:rsidRDefault="00CF0570" w:rsidP="00294686">
      <w:pPr>
        <w:spacing w:after="0" w:line="360" w:lineRule="auto"/>
        <w:jc w:val="both"/>
        <w:rPr>
          <w:sz w:val="24"/>
          <w:szCs w:val="24"/>
        </w:rPr>
      </w:pPr>
    </w:p>
    <w:p w:rsidR="00294686" w:rsidRDefault="00294686" w:rsidP="002946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Staj Programı,</w:t>
      </w:r>
    </w:p>
    <w:p w:rsidR="00294686" w:rsidRDefault="00294686" w:rsidP="00294686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C51DF">
        <w:rPr>
          <w:sz w:val="24"/>
          <w:szCs w:val="24"/>
        </w:rPr>
        <w:t xml:space="preserve">bir Alman hukuk </w:t>
      </w:r>
      <w:r>
        <w:rPr>
          <w:sz w:val="24"/>
          <w:szCs w:val="24"/>
        </w:rPr>
        <w:t>bürosu</w:t>
      </w:r>
      <w:r w:rsidRPr="004C51DF">
        <w:rPr>
          <w:sz w:val="24"/>
          <w:szCs w:val="24"/>
        </w:rPr>
        <w:t xml:space="preserve"> için çalışanlar, örneğin Almanya merkezli bir hukuk </w:t>
      </w:r>
      <w:r>
        <w:rPr>
          <w:sz w:val="24"/>
          <w:szCs w:val="24"/>
        </w:rPr>
        <w:t>bürosunun</w:t>
      </w:r>
      <w:r w:rsidRPr="004C51DF">
        <w:rPr>
          <w:sz w:val="24"/>
          <w:szCs w:val="24"/>
        </w:rPr>
        <w:t xml:space="preserve"> şubesi olarak kurulmuş olan hukuk bürolarında ve/veya bir Alman firmasının adı altında faaliyet g</w:t>
      </w:r>
      <w:r>
        <w:rPr>
          <w:sz w:val="24"/>
          <w:szCs w:val="24"/>
        </w:rPr>
        <w:t>österen,</w:t>
      </w:r>
    </w:p>
    <w:p w:rsidR="00294686" w:rsidRDefault="00294686" w:rsidP="00294686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Almanya’da Ofisi bulunan bir hukuk bürosunda çalışan,</w:t>
      </w:r>
    </w:p>
    <w:p w:rsidR="00294686" w:rsidRDefault="00294686" w:rsidP="00294686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Veya Almanya merkezli bir hukuk bürosu ile ortaklık halinde çalışan bir hukuk bürosunda çalışan </w:t>
      </w:r>
    </w:p>
    <w:p w:rsidR="00294686" w:rsidRDefault="00294686" w:rsidP="002946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Avukatların katılımına kapalıdır. 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 xml:space="preserve">Bu konuda bir uyarıda bulunmak isteriz: Kişisel veya diğer sebeplerden programın başarı ile tamamlanması tehlikeye düşer veya imkansız olursa, semineri düzenleyenler katılımcının katılımına son verme hakkını </w:t>
      </w:r>
      <w:r>
        <w:rPr>
          <w:sz w:val="24"/>
          <w:szCs w:val="24"/>
        </w:rPr>
        <w:t xml:space="preserve">saklı </w:t>
      </w:r>
      <w:r w:rsidRPr="00586CEF">
        <w:rPr>
          <w:sz w:val="24"/>
          <w:szCs w:val="24"/>
        </w:rPr>
        <w:t xml:space="preserve">tutmaktadırlar. Bu durumda katılımcı erken ayrılışı sebebiyle, ülkesine dönüş masrafları bakımından doğabilecek ilave seyahat masraflarını üstlenmek zorundadır.   </w:t>
      </w:r>
    </w:p>
    <w:p w:rsidR="00FC07D6" w:rsidRDefault="00FC07D6" w:rsidP="00586CEF">
      <w:pPr>
        <w:spacing w:after="0" w:line="360" w:lineRule="auto"/>
        <w:jc w:val="both"/>
        <w:rPr>
          <w:b/>
          <w:sz w:val="24"/>
          <w:szCs w:val="24"/>
        </w:rPr>
      </w:pPr>
    </w:p>
    <w:p w:rsidR="00FC07D6" w:rsidRPr="00586CEF" w:rsidRDefault="00FC07D6" w:rsidP="00586CEF">
      <w:pPr>
        <w:spacing w:after="0" w:line="360" w:lineRule="auto"/>
        <w:jc w:val="both"/>
        <w:rPr>
          <w:b/>
          <w:sz w:val="24"/>
          <w:szCs w:val="24"/>
        </w:rPr>
      </w:pPr>
      <w:r w:rsidRPr="00586CEF">
        <w:rPr>
          <w:b/>
          <w:sz w:val="24"/>
          <w:szCs w:val="24"/>
        </w:rPr>
        <w:t>Başvuru:</w:t>
      </w: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FC07D6" w:rsidRDefault="00FC07D6" w:rsidP="00586C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586CEF">
        <w:rPr>
          <w:sz w:val="24"/>
          <w:szCs w:val="24"/>
        </w:rPr>
        <w:t xml:space="preserve">aşvuru sahiplerince </w:t>
      </w:r>
      <w:r>
        <w:rPr>
          <w:sz w:val="24"/>
          <w:szCs w:val="24"/>
        </w:rPr>
        <w:t>s</w:t>
      </w:r>
      <w:r w:rsidRPr="00586CEF">
        <w:rPr>
          <w:sz w:val="24"/>
          <w:szCs w:val="24"/>
        </w:rPr>
        <w:t>taj programı için IRZ-Stiftung’a sunacakları belgeler aşağıda belirtilmektedir:</w:t>
      </w:r>
    </w:p>
    <w:p w:rsidR="00FC07D6" w:rsidRPr="00586CEF" w:rsidRDefault="00FC07D6" w:rsidP="00586CEF">
      <w:pPr>
        <w:spacing w:after="0" w:line="360" w:lineRule="auto"/>
        <w:jc w:val="both"/>
        <w:rPr>
          <w:sz w:val="24"/>
          <w:szCs w:val="24"/>
        </w:rPr>
      </w:pPr>
    </w:p>
    <w:p w:rsidR="00CF0570" w:rsidRPr="00CF0570" w:rsidRDefault="00FC07D6" w:rsidP="00586CE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86CEF">
        <w:rPr>
          <w:sz w:val="24"/>
          <w:szCs w:val="24"/>
        </w:rPr>
        <w:t xml:space="preserve">Doldurulmuş </w:t>
      </w:r>
      <w:r w:rsidRPr="00586CEF">
        <w:rPr>
          <w:b/>
          <w:sz w:val="24"/>
          <w:szCs w:val="24"/>
        </w:rPr>
        <w:t xml:space="preserve">başvuru formu </w:t>
      </w:r>
      <w:r w:rsidR="00CF0570">
        <w:rPr>
          <w:b/>
          <w:sz w:val="24"/>
          <w:szCs w:val="24"/>
        </w:rPr>
        <w:t>(sadece bilgisayarda doldurulmuş başvuru formaları kabul edilecektir)</w:t>
      </w:r>
    </w:p>
    <w:p w:rsidR="00FC07D6" w:rsidRPr="00CF0570" w:rsidRDefault="00CF0570" w:rsidP="00586CE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CF0570">
        <w:rPr>
          <w:sz w:val="24"/>
          <w:szCs w:val="24"/>
        </w:rPr>
        <w:t>ir pasaport fotoğrafı (renkli ve yüksek çözünürlüklü)</w:t>
      </w:r>
      <w:r>
        <w:rPr>
          <w:sz w:val="24"/>
          <w:szCs w:val="24"/>
        </w:rPr>
        <w:t>, f</w:t>
      </w:r>
      <w:r w:rsidRPr="00CF0570">
        <w:rPr>
          <w:sz w:val="24"/>
          <w:szCs w:val="24"/>
        </w:rPr>
        <w:t xml:space="preserve">orma </w:t>
      </w:r>
      <w:r>
        <w:rPr>
          <w:sz w:val="24"/>
          <w:szCs w:val="24"/>
        </w:rPr>
        <w:t>üzerine yerleştirilebilir</w:t>
      </w:r>
      <w:r w:rsidRPr="00CF0570">
        <w:rPr>
          <w:sz w:val="24"/>
          <w:szCs w:val="24"/>
        </w:rPr>
        <w:t xml:space="preserve"> veya ayrıca JPEG formatında sunulabil</w:t>
      </w:r>
      <w:r>
        <w:rPr>
          <w:sz w:val="24"/>
          <w:szCs w:val="24"/>
        </w:rPr>
        <w:t>ir,</w:t>
      </w:r>
    </w:p>
    <w:p w:rsidR="00FC07D6" w:rsidRDefault="00FC07D6" w:rsidP="00586CE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86CEF">
        <w:rPr>
          <w:b/>
          <w:sz w:val="24"/>
          <w:szCs w:val="24"/>
        </w:rPr>
        <w:t>Almanca</w:t>
      </w:r>
      <w:r>
        <w:rPr>
          <w:b/>
          <w:sz w:val="24"/>
          <w:szCs w:val="24"/>
        </w:rPr>
        <w:t xml:space="preserve"> olarak</w:t>
      </w:r>
      <w:r w:rsidRPr="00586CEF">
        <w:rPr>
          <w:b/>
          <w:sz w:val="24"/>
          <w:szCs w:val="24"/>
        </w:rPr>
        <w:t xml:space="preserve"> bilgisayar ortamında yazılmış</w:t>
      </w:r>
      <w:r w:rsidRPr="00586CEF">
        <w:rPr>
          <w:sz w:val="24"/>
          <w:szCs w:val="24"/>
        </w:rPr>
        <w:t xml:space="preserve">; adres, telefon/faks numarası ve e-posta adresinin belirtildiği </w:t>
      </w:r>
      <w:r w:rsidR="00A25650">
        <w:rPr>
          <w:b/>
          <w:sz w:val="24"/>
          <w:szCs w:val="24"/>
        </w:rPr>
        <w:t>öz</w:t>
      </w:r>
      <w:r w:rsidRPr="00586CEF">
        <w:rPr>
          <w:b/>
          <w:sz w:val="24"/>
          <w:szCs w:val="24"/>
        </w:rPr>
        <w:t>geçmiş</w:t>
      </w:r>
      <w:r w:rsidRPr="00586CEF">
        <w:rPr>
          <w:sz w:val="24"/>
          <w:szCs w:val="24"/>
        </w:rPr>
        <w:t>.</w:t>
      </w:r>
    </w:p>
    <w:p w:rsidR="00FC07D6" w:rsidRPr="00586CEF" w:rsidRDefault="00FC07D6" w:rsidP="00586CEF">
      <w:pPr>
        <w:pStyle w:val="ListeParagraf"/>
        <w:spacing w:after="0" w:line="360" w:lineRule="auto"/>
        <w:ind w:left="360"/>
        <w:jc w:val="both"/>
        <w:rPr>
          <w:sz w:val="24"/>
          <w:szCs w:val="24"/>
        </w:rPr>
      </w:pPr>
    </w:p>
    <w:p w:rsidR="00FC07D6" w:rsidRPr="00CF0570" w:rsidRDefault="00FC07D6" w:rsidP="00586CEF">
      <w:pPr>
        <w:spacing w:after="0" w:line="360" w:lineRule="auto"/>
        <w:jc w:val="both"/>
        <w:rPr>
          <w:sz w:val="24"/>
          <w:szCs w:val="24"/>
        </w:rPr>
      </w:pPr>
      <w:r w:rsidRPr="00CF0570">
        <w:rPr>
          <w:b/>
          <w:sz w:val="24"/>
          <w:szCs w:val="24"/>
          <w:u w:val="single"/>
        </w:rPr>
        <w:t xml:space="preserve">Başvuru </w:t>
      </w:r>
      <w:r w:rsidR="00CF0570" w:rsidRPr="00CF0570">
        <w:rPr>
          <w:b/>
          <w:sz w:val="24"/>
          <w:szCs w:val="24"/>
          <w:u w:val="single"/>
        </w:rPr>
        <w:t>evraklarının e-posta yoluyla</w:t>
      </w:r>
      <w:r w:rsidRPr="00CF0570">
        <w:rPr>
          <w:b/>
          <w:sz w:val="24"/>
          <w:szCs w:val="24"/>
          <w:u w:val="single"/>
        </w:rPr>
        <w:t xml:space="preserve"> IRZ-Stiftung’a</w:t>
      </w:r>
      <w:r w:rsidR="00CF0570" w:rsidRPr="00CF0570">
        <w:rPr>
          <w:b/>
          <w:sz w:val="24"/>
          <w:szCs w:val="24"/>
          <w:u w:val="single"/>
        </w:rPr>
        <w:t xml:space="preserve"> </w:t>
      </w:r>
      <w:hyperlink r:id="rId11" w:history="1">
        <w:r w:rsidR="00CF0570" w:rsidRPr="00CF0570">
          <w:rPr>
            <w:rStyle w:val="Kpr"/>
            <w:b/>
            <w:sz w:val="24"/>
            <w:szCs w:val="24"/>
          </w:rPr>
          <w:t>vitzthum@irz.de</w:t>
        </w:r>
      </w:hyperlink>
      <w:r w:rsidR="00CF0570" w:rsidRPr="00CF0570">
        <w:rPr>
          <w:b/>
          <w:sz w:val="24"/>
          <w:szCs w:val="24"/>
          <w:u w:val="single"/>
        </w:rPr>
        <w:t xml:space="preserve"> adresinden</w:t>
      </w:r>
      <w:r w:rsidRPr="00CF0570">
        <w:rPr>
          <w:b/>
          <w:sz w:val="24"/>
          <w:szCs w:val="24"/>
          <w:u w:val="single"/>
        </w:rPr>
        <w:t xml:space="preserve"> 2</w:t>
      </w:r>
      <w:r w:rsidR="007D087B">
        <w:rPr>
          <w:b/>
          <w:sz w:val="24"/>
          <w:szCs w:val="24"/>
          <w:u w:val="single"/>
        </w:rPr>
        <w:t>8</w:t>
      </w:r>
      <w:r w:rsidRPr="00CF0570">
        <w:rPr>
          <w:b/>
          <w:sz w:val="24"/>
          <w:szCs w:val="24"/>
          <w:u w:val="single"/>
        </w:rPr>
        <w:t xml:space="preserve"> </w:t>
      </w:r>
      <w:r w:rsidR="00CF0570" w:rsidRPr="00CF0570">
        <w:rPr>
          <w:b/>
          <w:sz w:val="24"/>
          <w:szCs w:val="24"/>
          <w:u w:val="single"/>
        </w:rPr>
        <w:t>Mart</w:t>
      </w:r>
      <w:r w:rsidRPr="00CF0570">
        <w:rPr>
          <w:b/>
          <w:sz w:val="24"/>
          <w:szCs w:val="24"/>
          <w:u w:val="single"/>
        </w:rPr>
        <w:t xml:space="preserve"> 201</w:t>
      </w:r>
      <w:r w:rsidR="007D087B">
        <w:rPr>
          <w:b/>
          <w:sz w:val="24"/>
          <w:szCs w:val="24"/>
          <w:u w:val="single"/>
        </w:rPr>
        <w:t>8</w:t>
      </w:r>
      <w:r w:rsidRPr="00CF0570">
        <w:rPr>
          <w:b/>
          <w:sz w:val="24"/>
          <w:szCs w:val="24"/>
          <w:u w:val="single"/>
        </w:rPr>
        <w:t xml:space="preserve"> </w:t>
      </w:r>
      <w:r w:rsidR="00CF0570" w:rsidRPr="00CF0570">
        <w:rPr>
          <w:b/>
          <w:sz w:val="24"/>
          <w:szCs w:val="24"/>
          <w:u w:val="single"/>
        </w:rPr>
        <w:t>tarihine kadar iletilmesi gerekmektedir.</w:t>
      </w:r>
      <w:r w:rsidR="00CF0570">
        <w:rPr>
          <w:b/>
          <w:sz w:val="24"/>
          <w:szCs w:val="24"/>
          <w:u w:val="single"/>
        </w:rPr>
        <w:t xml:space="preserve"> </w:t>
      </w:r>
      <w:r w:rsidR="00CF0570">
        <w:rPr>
          <w:sz w:val="24"/>
          <w:szCs w:val="24"/>
        </w:rPr>
        <w:t xml:space="preserve">Başvuru evraklarının ayrıca postayla gönderilmesi </w:t>
      </w:r>
      <w:r w:rsidR="00CF0570" w:rsidRPr="00CF0570">
        <w:rPr>
          <w:sz w:val="24"/>
          <w:szCs w:val="24"/>
          <w:u w:val="single"/>
        </w:rPr>
        <w:t>gerekmemektedir.</w:t>
      </w:r>
      <w:r w:rsidR="00CF0570">
        <w:rPr>
          <w:sz w:val="24"/>
          <w:szCs w:val="24"/>
        </w:rPr>
        <w:t xml:space="preserve"> Eksik başvuru evrakları dikkate alınmayacaktır.</w:t>
      </w:r>
    </w:p>
    <w:p w:rsidR="00FC07D6" w:rsidRPr="00586CEF" w:rsidRDefault="00FC07D6" w:rsidP="00586CEF">
      <w:pPr>
        <w:spacing w:after="0" w:line="360" w:lineRule="auto"/>
        <w:jc w:val="both"/>
      </w:pPr>
    </w:p>
    <w:sectPr w:rsidR="00FC07D6" w:rsidRPr="00586CEF" w:rsidSect="00DE7AD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92" w:rsidRDefault="007C4392">
      <w:r>
        <w:separator/>
      </w:r>
    </w:p>
  </w:endnote>
  <w:endnote w:type="continuationSeparator" w:id="0">
    <w:p w:rsidR="007C4392" w:rsidRDefault="007C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3" w:rsidRDefault="00730E90" w:rsidP="00AA6D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2708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7083" w:rsidRDefault="00127083" w:rsidP="00586CE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3" w:rsidRDefault="00730E90" w:rsidP="00586CEF">
    <w:pPr>
      <w:pStyle w:val="Altbilgi"/>
      <w:framePr w:wrap="around" w:vAnchor="text" w:hAnchor="page" w:x="10418" w:y="342"/>
      <w:rPr>
        <w:rStyle w:val="SayfaNumaras"/>
      </w:rPr>
    </w:pPr>
    <w:r>
      <w:rPr>
        <w:rStyle w:val="SayfaNumaras"/>
      </w:rPr>
      <w:fldChar w:fldCharType="begin"/>
    </w:r>
    <w:r w:rsidR="0012708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D087B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127083" w:rsidRPr="00586CEF" w:rsidRDefault="00127083" w:rsidP="00586CEF">
    <w:pPr>
      <w:pStyle w:val="Altbilgi"/>
      <w:ind w:right="360"/>
      <w:rPr>
        <w:sz w:val="20"/>
        <w:szCs w:val="20"/>
      </w:rPr>
    </w:pPr>
    <w:r w:rsidRPr="00586CEF">
      <w:rPr>
        <w:sz w:val="20"/>
        <w:szCs w:val="20"/>
      </w:rPr>
      <w:t>M.Y.</w:t>
    </w:r>
    <w:r w:rsidRPr="00586CEF">
      <w:rPr>
        <w:sz w:val="20"/>
        <w:szCs w:val="20"/>
      </w:rPr>
      <w:tab/>
      <w:t xml:space="preserve">ULUSLARARASI İLİŞKİLER VE AB </w:t>
    </w:r>
    <w:r>
      <w:rPr>
        <w:sz w:val="20"/>
        <w:szCs w:val="20"/>
      </w:rPr>
      <w:t>MERKEZİ</w:t>
    </w:r>
    <w:r w:rsidRPr="00586CEF">
      <w:rPr>
        <w:sz w:val="20"/>
        <w:szCs w:val="20"/>
      </w:rPr>
      <w:tab/>
      <w:t>TERCÜME 201</w:t>
    </w:r>
    <w:r w:rsidR="00AE32B0">
      <w:rPr>
        <w:sz w:val="20"/>
        <w:szCs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92" w:rsidRDefault="007C4392">
      <w:r>
        <w:separator/>
      </w:r>
    </w:p>
  </w:footnote>
  <w:footnote w:type="continuationSeparator" w:id="0">
    <w:p w:rsidR="007C4392" w:rsidRDefault="007C4392">
      <w:r>
        <w:continuationSeparator/>
      </w:r>
    </w:p>
  </w:footnote>
  <w:footnote w:id="1">
    <w:p w:rsidR="00127083" w:rsidRDefault="00127083">
      <w:pPr>
        <w:pStyle w:val="DipnotMetni"/>
      </w:pPr>
      <w:r>
        <w:rPr>
          <w:rStyle w:val="DipnotBavurusu"/>
        </w:rPr>
        <w:footnoteRef/>
      </w:r>
      <w:r>
        <w:t xml:space="preserve"> İş bu tercüme bilgilendirme niteliğinde olup resmi veya yeminli tercüme değildir.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0E8"/>
    <w:multiLevelType w:val="hybridMultilevel"/>
    <w:tmpl w:val="B1EEAEBC"/>
    <w:lvl w:ilvl="0" w:tplc="CF301F72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1D2D"/>
    <w:multiLevelType w:val="hybridMultilevel"/>
    <w:tmpl w:val="A1ACB110"/>
    <w:lvl w:ilvl="0" w:tplc="407C621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5C"/>
    <w:rsid w:val="000008BB"/>
    <w:rsid w:val="0000359F"/>
    <w:rsid w:val="00005308"/>
    <w:rsid w:val="00010F21"/>
    <w:rsid w:val="00011662"/>
    <w:rsid w:val="000209D8"/>
    <w:rsid w:val="0002497E"/>
    <w:rsid w:val="00026FD8"/>
    <w:rsid w:val="0003118B"/>
    <w:rsid w:val="00041287"/>
    <w:rsid w:val="00043053"/>
    <w:rsid w:val="00044B48"/>
    <w:rsid w:val="00044F84"/>
    <w:rsid w:val="00065A28"/>
    <w:rsid w:val="000734A2"/>
    <w:rsid w:val="00082C25"/>
    <w:rsid w:val="000873D7"/>
    <w:rsid w:val="000916D9"/>
    <w:rsid w:val="00096F9D"/>
    <w:rsid w:val="000A339D"/>
    <w:rsid w:val="000A6EE6"/>
    <w:rsid w:val="000B0DA0"/>
    <w:rsid w:val="000B572C"/>
    <w:rsid w:val="000C0810"/>
    <w:rsid w:val="000C5501"/>
    <w:rsid w:val="000D36F6"/>
    <w:rsid w:val="000D4EE2"/>
    <w:rsid w:val="000E096E"/>
    <w:rsid w:val="000F3E1B"/>
    <w:rsid w:val="00104494"/>
    <w:rsid w:val="0011277A"/>
    <w:rsid w:val="001201BC"/>
    <w:rsid w:val="0012532F"/>
    <w:rsid w:val="00127083"/>
    <w:rsid w:val="00133E8C"/>
    <w:rsid w:val="00134C1C"/>
    <w:rsid w:val="001527D6"/>
    <w:rsid w:val="001530FA"/>
    <w:rsid w:val="001636A6"/>
    <w:rsid w:val="001718FA"/>
    <w:rsid w:val="00185FE1"/>
    <w:rsid w:val="001A4965"/>
    <w:rsid w:val="001A7844"/>
    <w:rsid w:val="001D0EA4"/>
    <w:rsid w:val="001E4D96"/>
    <w:rsid w:val="001F05F0"/>
    <w:rsid w:val="001F4636"/>
    <w:rsid w:val="002207C0"/>
    <w:rsid w:val="0024024E"/>
    <w:rsid w:val="00243454"/>
    <w:rsid w:val="002519CC"/>
    <w:rsid w:val="00271B6E"/>
    <w:rsid w:val="00287181"/>
    <w:rsid w:val="00294686"/>
    <w:rsid w:val="002A4034"/>
    <w:rsid w:val="002A5E8B"/>
    <w:rsid w:val="002A7076"/>
    <w:rsid w:val="002B3F68"/>
    <w:rsid w:val="002B5209"/>
    <w:rsid w:val="002B75B4"/>
    <w:rsid w:val="002C0A8A"/>
    <w:rsid w:val="002C0E88"/>
    <w:rsid w:val="002C5BCB"/>
    <w:rsid w:val="002C6836"/>
    <w:rsid w:val="002D517E"/>
    <w:rsid w:val="002D67A0"/>
    <w:rsid w:val="002E625B"/>
    <w:rsid w:val="00300789"/>
    <w:rsid w:val="003009A1"/>
    <w:rsid w:val="00322E9D"/>
    <w:rsid w:val="0032653D"/>
    <w:rsid w:val="00345190"/>
    <w:rsid w:val="00351A3F"/>
    <w:rsid w:val="00356232"/>
    <w:rsid w:val="003604D1"/>
    <w:rsid w:val="0036058C"/>
    <w:rsid w:val="0036282E"/>
    <w:rsid w:val="00374B9B"/>
    <w:rsid w:val="003A4AA5"/>
    <w:rsid w:val="003C1A9E"/>
    <w:rsid w:val="003C6078"/>
    <w:rsid w:val="003D0AFB"/>
    <w:rsid w:val="003E1563"/>
    <w:rsid w:val="003E7E8B"/>
    <w:rsid w:val="0040071A"/>
    <w:rsid w:val="00405594"/>
    <w:rsid w:val="00406346"/>
    <w:rsid w:val="00406A20"/>
    <w:rsid w:val="00411BB3"/>
    <w:rsid w:val="00417D04"/>
    <w:rsid w:val="00420A6E"/>
    <w:rsid w:val="00426706"/>
    <w:rsid w:val="00426726"/>
    <w:rsid w:val="0042799B"/>
    <w:rsid w:val="004300AF"/>
    <w:rsid w:val="00431D8E"/>
    <w:rsid w:val="004367E1"/>
    <w:rsid w:val="004411BE"/>
    <w:rsid w:val="00454122"/>
    <w:rsid w:val="00496709"/>
    <w:rsid w:val="004A5F2C"/>
    <w:rsid w:val="004B5157"/>
    <w:rsid w:val="004C51DF"/>
    <w:rsid w:val="004D63DB"/>
    <w:rsid w:val="004D7ABC"/>
    <w:rsid w:val="004F3832"/>
    <w:rsid w:val="004F717D"/>
    <w:rsid w:val="0051193D"/>
    <w:rsid w:val="00515F4F"/>
    <w:rsid w:val="005203B1"/>
    <w:rsid w:val="005249CE"/>
    <w:rsid w:val="00535935"/>
    <w:rsid w:val="00551ABF"/>
    <w:rsid w:val="00555A90"/>
    <w:rsid w:val="00555B85"/>
    <w:rsid w:val="00556C67"/>
    <w:rsid w:val="00571FF6"/>
    <w:rsid w:val="00586CEF"/>
    <w:rsid w:val="00595329"/>
    <w:rsid w:val="005A346D"/>
    <w:rsid w:val="005A7911"/>
    <w:rsid w:val="005B17C4"/>
    <w:rsid w:val="005B5416"/>
    <w:rsid w:val="005C0033"/>
    <w:rsid w:val="005C2971"/>
    <w:rsid w:val="005C793A"/>
    <w:rsid w:val="005F1DC9"/>
    <w:rsid w:val="005F5ADA"/>
    <w:rsid w:val="006015A0"/>
    <w:rsid w:val="006043F3"/>
    <w:rsid w:val="00607FBA"/>
    <w:rsid w:val="006121FD"/>
    <w:rsid w:val="00617E49"/>
    <w:rsid w:val="00621345"/>
    <w:rsid w:val="00621A76"/>
    <w:rsid w:val="00627A1E"/>
    <w:rsid w:val="00633847"/>
    <w:rsid w:val="0064094B"/>
    <w:rsid w:val="006664A5"/>
    <w:rsid w:val="00667FCB"/>
    <w:rsid w:val="00676C89"/>
    <w:rsid w:val="00682211"/>
    <w:rsid w:val="00685F77"/>
    <w:rsid w:val="006A1E52"/>
    <w:rsid w:val="006A1FC1"/>
    <w:rsid w:val="006A56CF"/>
    <w:rsid w:val="006E1C89"/>
    <w:rsid w:val="00702402"/>
    <w:rsid w:val="00705829"/>
    <w:rsid w:val="00710488"/>
    <w:rsid w:val="00713C5C"/>
    <w:rsid w:val="00720CBF"/>
    <w:rsid w:val="00730CC6"/>
    <w:rsid w:val="00730E90"/>
    <w:rsid w:val="0073133A"/>
    <w:rsid w:val="00733ACF"/>
    <w:rsid w:val="0073420E"/>
    <w:rsid w:val="007359E8"/>
    <w:rsid w:val="0073690F"/>
    <w:rsid w:val="00740C73"/>
    <w:rsid w:val="00747866"/>
    <w:rsid w:val="00752636"/>
    <w:rsid w:val="007573EA"/>
    <w:rsid w:val="00760BD4"/>
    <w:rsid w:val="007614E5"/>
    <w:rsid w:val="00764CCB"/>
    <w:rsid w:val="007748D3"/>
    <w:rsid w:val="007760DF"/>
    <w:rsid w:val="00782C0B"/>
    <w:rsid w:val="0079493E"/>
    <w:rsid w:val="00796578"/>
    <w:rsid w:val="007A29B3"/>
    <w:rsid w:val="007B1ED0"/>
    <w:rsid w:val="007C4392"/>
    <w:rsid w:val="007C4D9A"/>
    <w:rsid w:val="007D087B"/>
    <w:rsid w:val="007D7049"/>
    <w:rsid w:val="007E6D92"/>
    <w:rsid w:val="00800DD8"/>
    <w:rsid w:val="008010F6"/>
    <w:rsid w:val="00815C11"/>
    <w:rsid w:val="008374E7"/>
    <w:rsid w:val="00840C45"/>
    <w:rsid w:val="00865C64"/>
    <w:rsid w:val="00867C1E"/>
    <w:rsid w:val="00871F73"/>
    <w:rsid w:val="00884BDE"/>
    <w:rsid w:val="00895339"/>
    <w:rsid w:val="00895FCF"/>
    <w:rsid w:val="008A26EB"/>
    <w:rsid w:val="008A3000"/>
    <w:rsid w:val="008B11EE"/>
    <w:rsid w:val="008B737B"/>
    <w:rsid w:val="008C4431"/>
    <w:rsid w:val="008D087C"/>
    <w:rsid w:val="008D0F68"/>
    <w:rsid w:val="008D3D97"/>
    <w:rsid w:val="008D455D"/>
    <w:rsid w:val="008D7C1C"/>
    <w:rsid w:val="008E58BF"/>
    <w:rsid w:val="008F2409"/>
    <w:rsid w:val="00915012"/>
    <w:rsid w:val="00920869"/>
    <w:rsid w:val="00920B32"/>
    <w:rsid w:val="009229DB"/>
    <w:rsid w:val="00927712"/>
    <w:rsid w:val="00931E1C"/>
    <w:rsid w:val="00933B23"/>
    <w:rsid w:val="009602CE"/>
    <w:rsid w:val="0097112B"/>
    <w:rsid w:val="00972490"/>
    <w:rsid w:val="0097540C"/>
    <w:rsid w:val="009755A1"/>
    <w:rsid w:val="0098628A"/>
    <w:rsid w:val="00991CEE"/>
    <w:rsid w:val="009A21D9"/>
    <w:rsid w:val="009A46DB"/>
    <w:rsid w:val="009B4192"/>
    <w:rsid w:val="009C6D97"/>
    <w:rsid w:val="009D01F7"/>
    <w:rsid w:val="009D208D"/>
    <w:rsid w:val="009D38FD"/>
    <w:rsid w:val="009E0530"/>
    <w:rsid w:val="009E0A73"/>
    <w:rsid w:val="009F07C6"/>
    <w:rsid w:val="009F31BC"/>
    <w:rsid w:val="009F32C9"/>
    <w:rsid w:val="009F42C7"/>
    <w:rsid w:val="00A17A56"/>
    <w:rsid w:val="00A23E52"/>
    <w:rsid w:val="00A25650"/>
    <w:rsid w:val="00A31E41"/>
    <w:rsid w:val="00A33F17"/>
    <w:rsid w:val="00A36549"/>
    <w:rsid w:val="00A53436"/>
    <w:rsid w:val="00A651C1"/>
    <w:rsid w:val="00A71486"/>
    <w:rsid w:val="00A7412B"/>
    <w:rsid w:val="00A774B8"/>
    <w:rsid w:val="00A90380"/>
    <w:rsid w:val="00AA6D63"/>
    <w:rsid w:val="00AB2332"/>
    <w:rsid w:val="00AD0228"/>
    <w:rsid w:val="00AD19C9"/>
    <w:rsid w:val="00AD5C5C"/>
    <w:rsid w:val="00AD7E6B"/>
    <w:rsid w:val="00AE32B0"/>
    <w:rsid w:val="00AE4F27"/>
    <w:rsid w:val="00AF1048"/>
    <w:rsid w:val="00AF1C85"/>
    <w:rsid w:val="00AF370D"/>
    <w:rsid w:val="00AF56E5"/>
    <w:rsid w:val="00B20E1C"/>
    <w:rsid w:val="00B3097A"/>
    <w:rsid w:val="00B3171E"/>
    <w:rsid w:val="00B34939"/>
    <w:rsid w:val="00B353D7"/>
    <w:rsid w:val="00B40B7B"/>
    <w:rsid w:val="00B47481"/>
    <w:rsid w:val="00B64C18"/>
    <w:rsid w:val="00B66F23"/>
    <w:rsid w:val="00B82C48"/>
    <w:rsid w:val="00B848C6"/>
    <w:rsid w:val="00B862DA"/>
    <w:rsid w:val="00B96C2D"/>
    <w:rsid w:val="00B97573"/>
    <w:rsid w:val="00BB00FD"/>
    <w:rsid w:val="00BB477E"/>
    <w:rsid w:val="00BC0B31"/>
    <w:rsid w:val="00BC1035"/>
    <w:rsid w:val="00BC1711"/>
    <w:rsid w:val="00BC460A"/>
    <w:rsid w:val="00BC6A7C"/>
    <w:rsid w:val="00BC6B3D"/>
    <w:rsid w:val="00BE40F1"/>
    <w:rsid w:val="00BF09B1"/>
    <w:rsid w:val="00BF665D"/>
    <w:rsid w:val="00C002BA"/>
    <w:rsid w:val="00C1104F"/>
    <w:rsid w:val="00C24251"/>
    <w:rsid w:val="00C25A9F"/>
    <w:rsid w:val="00C27278"/>
    <w:rsid w:val="00C31E0D"/>
    <w:rsid w:val="00C62072"/>
    <w:rsid w:val="00C64752"/>
    <w:rsid w:val="00C77924"/>
    <w:rsid w:val="00C77A39"/>
    <w:rsid w:val="00C910EC"/>
    <w:rsid w:val="00C93B1E"/>
    <w:rsid w:val="00CA0452"/>
    <w:rsid w:val="00CA085F"/>
    <w:rsid w:val="00CA0AF8"/>
    <w:rsid w:val="00CA6113"/>
    <w:rsid w:val="00CB3156"/>
    <w:rsid w:val="00CB4C9A"/>
    <w:rsid w:val="00CB79CB"/>
    <w:rsid w:val="00CC2A17"/>
    <w:rsid w:val="00CC5876"/>
    <w:rsid w:val="00CC66E0"/>
    <w:rsid w:val="00CC7A17"/>
    <w:rsid w:val="00CD3D0F"/>
    <w:rsid w:val="00CD7A6A"/>
    <w:rsid w:val="00CE1611"/>
    <w:rsid w:val="00CF0570"/>
    <w:rsid w:val="00CF3075"/>
    <w:rsid w:val="00D00872"/>
    <w:rsid w:val="00D048D2"/>
    <w:rsid w:val="00D0652D"/>
    <w:rsid w:val="00D0695C"/>
    <w:rsid w:val="00D0736C"/>
    <w:rsid w:val="00D14A5A"/>
    <w:rsid w:val="00D14C89"/>
    <w:rsid w:val="00D2347E"/>
    <w:rsid w:val="00D26CA5"/>
    <w:rsid w:val="00D34E67"/>
    <w:rsid w:val="00D43B02"/>
    <w:rsid w:val="00D5568F"/>
    <w:rsid w:val="00D61E68"/>
    <w:rsid w:val="00D64409"/>
    <w:rsid w:val="00D859A8"/>
    <w:rsid w:val="00D8675B"/>
    <w:rsid w:val="00D874B6"/>
    <w:rsid w:val="00D907EF"/>
    <w:rsid w:val="00DB678A"/>
    <w:rsid w:val="00DB6AD9"/>
    <w:rsid w:val="00DB7726"/>
    <w:rsid w:val="00DC0FF1"/>
    <w:rsid w:val="00DC2A72"/>
    <w:rsid w:val="00DC4948"/>
    <w:rsid w:val="00DD200F"/>
    <w:rsid w:val="00DD6939"/>
    <w:rsid w:val="00DE7AD2"/>
    <w:rsid w:val="00DF3D94"/>
    <w:rsid w:val="00E017AF"/>
    <w:rsid w:val="00E06146"/>
    <w:rsid w:val="00E27AF7"/>
    <w:rsid w:val="00E32540"/>
    <w:rsid w:val="00E353A8"/>
    <w:rsid w:val="00E377A2"/>
    <w:rsid w:val="00E4674A"/>
    <w:rsid w:val="00E468BE"/>
    <w:rsid w:val="00E5566E"/>
    <w:rsid w:val="00E56CBD"/>
    <w:rsid w:val="00E61538"/>
    <w:rsid w:val="00E63A4B"/>
    <w:rsid w:val="00E7008A"/>
    <w:rsid w:val="00E70154"/>
    <w:rsid w:val="00E90B42"/>
    <w:rsid w:val="00E95523"/>
    <w:rsid w:val="00EA021C"/>
    <w:rsid w:val="00EA0496"/>
    <w:rsid w:val="00EA1823"/>
    <w:rsid w:val="00EA5FD6"/>
    <w:rsid w:val="00EA6035"/>
    <w:rsid w:val="00EB7DF7"/>
    <w:rsid w:val="00EC03A3"/>
    <w:rsid w:val="00EC2149"/>
    <w:rsid w:val="00ED3C53"/>
    <w:rsid w:val="00F06677"/>
    <w:rsid w:val="00F06E0A"/>
    <w:rsid w:val="00F214AD"/>
    <w:rsid w:val="00F22528"/>
    <w:rsid w:val="00F2540E"/>
    <w:rsid w:val="00F415D7"/>
    <w:rsid w:val="00F47BBA"/>
    <w:rsid w:val="00F65A22"/>
    <w:rsid w:val="00F67CF6"/>
    <w:rsid w:val="00F716CE"/>
    <w:rsid w:val="00FA2228"/>
    <w:rsid w:val="00FB34AA"/>
    <w:rsid w:val="00FB5B39"/>
    <w:rsid w:val="00FC07D6"/>
    <w:rsid w:val="00FC2C16"/>
    <w:rsid w:val="00FC7A3F"/>
    <w:rsid w:val="00FD2E4A"/>
    <w:rsid w:val="00FD33B5"/>
    <w:rsid w:val="00FD7B4F"/>
    <w:rsid w:val="00FE20D5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D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0695C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1044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86C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47866"/>
    <w:rPr>
      <w:rFonts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586C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47866"/>
    <w:rPr>
      <w:rFonts w:cs="Times New Roman"/>
      <w:lang w:eastAsia="en-US"/>
    </w:rPr>
  </w:style>
  <w:style w:type="character" w:styleId="SayfaNumaras">
    <w:name w:val="page number"/>
    <w:basedOn w:val="VarsaylanParagrafYazTipi"/>
    <w:uiPriority w:val="99"/>
    <w:rsid w:val="00586CEF"/>
    <w:rPr>
      <w:rFonts w:cs="Times New Roman"/>
    </w:rPr>
  </w:style>
  <w:style w:type="table" w:styleId="TabloKlavuzu">
    <w:name w:val="Table Grid"/>
    <w:basedOn w:val="NormalTablo"/>
    <w:uiPriority w:val="99"/>
    <w:locked/>
    <w:rsid w:val="00586CE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A46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46DB"/>
    <w:rPr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A46D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E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D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0695C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1044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86C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586C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lang w:eastAsia="en-US"/>
    </w:rPr>
  </w:style>
  <w:style w:type="character" w:styleId="SayfaNumaras">
    <w:name w:val="page number"/>
    <w:basedOn w:val="VarsaylanParagrafYazTipi"/>
    <w:uiPriority w:val="99"/>
    <w:rsid w:val="00586CEF"/>
    <w:rPr>
      <w:rFonts w:cs="Times New Roman"/>
    </w:rPr>
  </w:style>
  <w:style w:type="table" w:styleId="TabloKlavuzu">
    <w:name w:val="Table Grid"/>
    <w:basedOn w:val="NormalTablo"/>
    <w:uiPriority w:val="99"/>
    <w:locked/>
    <w:rsid w:val="00586CE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A46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46DB"/>
    <w:rPr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A46D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E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zthum@irz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tzthum@ir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zthum@irz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73D3-FD26-4638-AB23-9B800D77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Yeşiladalı</dc:creator>
  <cp:lastModifiedBy>Dalya DARENDELI</cp:lastModifiedBy>
  <cp:revision>9</cp:revision>
  <cp:lastPrinted>2013-11-26T12:15:00Z</cp:lastPrinted>
  <dcterms:created xsi:type="dcterms:W3CDTF">2016-12-21T08:42:00Z</dcterms:created>
  <dcterms:modified xsi:type="dcterms:W3CDTF">2018-01-02T13:51:00Z</dcterms:modified>
</cp:coreProperties>
</file>